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8AF59" w14:textId="77777777" w:rsidR="00985782" w:rsidRDefault="00985782" w:rsidP="00985782">
      <w:pPr>
        <w:tabs>
          <w:tab w:val="left" w:pos="11766"/>
          <w:tab w:val="left" w:pos="12049"/>
        </w:tabs>
        <w:ind w:right="-1074" w:firstLine="11624"/>
      </w:pPr>
      <w:r>
        <w:t>P</w:t>
      </w:r>
      <w:r w:rsidRPr="003A7873">
        <w:t>irkimo</w:t>
      </w:r>
      <w:r w:rsidRPr="007C1048">
        <w:t xml:space="preserve"> sąlygų aprašo</w:t>
      </w:r>
      <w:r>
        <w:t xml:space="preserve"> </w:t>
      </w:r>
    </w:p>
    <w:p w14:paraId="673B995C" w14:textId="77777777" w:rsidR="00985782" w:rsidRPr="007C1048" w:rsidRDefault="00985782" w:rsidP="00985782">
      <w:pPr>
        <w:ind w:right="-1074" w:firstLine="11624"/>
      </w:pPr>
      <w:r>
        <w:t>8</w:t>
      </w:r>
      <w:r w:rsidRPr="007C1048">
        <w:t xml:space="preserve"> priedas</w:t>
      </w:r>
    </w:p>
    <w:p w14:paraId="747748D1" w14:textId="77777777" w:rsidR="00985782" w:rsidRDefault="00985782" w:rsidP="00985782">
      <w:pPr>
        <w:tabs>
          <w:tab w:val="right" w:pos="8505"/>
        </w:tabs>
        <w:jc w:val="center"/>
        <w:rPr>
          <w:b/>
          <w:bCs/>
          <w:lang w:val="lt-LT"/>
        </w:rPr>
      </w:pPr>
    </w:p>
    <w:p w14:paraId="7BDC07CE" w14:textId="6D540E02" w:rsidR="00DF65AA" w:rsidRDefault="00DF65AA" w:rsidP="00985782">
      <w:pPr>
        <w:tabs>
          <w:tab w:val="right" w:pos="8505"/>
        </w:tabs>
        <w:jc w:val="center"/>
        <w:rPr>
          <w:b/>
          <w:bCs/>
          <w:lang w:val="lt-LT"/>
        </w:rPr>
      </w:pPr>
      <w:r>
        <w:rPr>
          <w:b/>
          <w:bCs/>
          <w:lang w:val="lt-LT"/>
        </w:rPr>
        <w:t>V</w:t>
      </w:r>
      <w:r w:rsidRPr="00DF65AA">
        <w:rPr>
          <w:b/>
          <w:bCs/>
          <w:lang w:val="lt-LT"/>
        </w:rPr>
        <w:t>I PIRKIMO DALIS</w:t>
      </w:r>
    </w:p>
    <w:p w14:paraId="1F31776F" w14:textId="6BF39D07" w:rsidR="00985782" w:rsidRDefault="00985782" w:rsidP="00985782">
      <w:pPr>
        <w:tabs>
          <w:tab w:val="right" w:pos="8505"/>
        </w:tabs>
        <w:jc w:val="center"/>
        <w:rPr>
          <w:i/>
          <w:iCs/>
          <w:lang w:val="lt-LT"/>
        </w:rPr>
      </w:pPr>
      <w:r w:rsidRPr="00C27A52">
        <w:rPr>
          <w:b/>
          <w:bCs/>
          <w:lang w:val="lt-LT"/>
        </w:rPr>
        <w:t>HOLTER SISTEMOS SU ĮRAŠYMO ĮRENGINIU</w:t>
      </w:r>
    </w:p>
    <w:p w14:paraId="47BF9A64" w14:textId="77777777" w:rsidR="00985782" w:rsidRPr="00092F32" w:rsidRDefault="00985782" w:rsidP="00985782">
      <w:pPr>
        <w:tabs>
          <w:tab w:val="right" w:pos="8505"/>
        </w:tabs>
        <w:jc w:val="center"/>
        <w:rPr>
          <w:i/>
          <w:iCs/>
          <w:lang w:val="lt-LT"/>
        </w:rPr>
      </w:pPr>
      <w:r w:rsidRPr="00C27A52">
        <w:rPr>
          <w:b/>
          <w:bCs/>
          <w:lang w:val="lt-LT"/>
        </w:rPr>
        <w:t>TECHNINĖ SPECIFIKACIJA</w:t>
      </w:r>
    </w:p>
    <w:p w14:paraId="082C2A04" w14:textId="77777777" w:rsidR="00DE06AF" w:rsidRPr="00C27A52" w:rsidRDefault="00DE06AF" w:rsidP="0013618F">
      <w:pPr>
        <w:jc w:val="center"/>
        <w:rPr>
          <w:b/>
          <w:bCs/>
          <w:lang w:val="lt-LT"/>
        </w:rPr>
      </w:pPr>
    </w:p>
    <w:p w14:paraId="087C95BC" w14:textId="77777777" w:rsidR="0013618F" w:rsidRPr="00DE06AF" w:rsidRDefault="0013618F" w:rsidP="0013618F">
      <w:pPr>
        <w:jc w:val="center"/>
        <w:rPr>
          <w:b/>
          <w:bCs/>
          <w:lang w:val="lt-LT"/>
        </w:rPr>
      </w:pPr>
    </w:p>
    <w:p w14:paraId="3B91FACD" w14:textId="77777777" w:rsidR="00DE06AF" w:rsidRPr="00DE06AF" w:rsidRDefault="00DE06AF" w:rsidP="00985782">
      <w:pPr>
        <w:ind w:firstLine="567"/>
        <w:rPr>
          <w:lang w:val="lt-LT" w:eastAsia="ja-JP"/>
        </w:rPr>
      </w:pPr>
      <w:r w:rsidRPr="00DE06AF">
        <w:rPr>
          <w:lang w:val="lt-LT" w:eastAsia="ja-JP"/>
        </w:rPr>
        <w:t xml:space="preserve">1. </w:t>
      </w:r>
      <w:r w:rsidRPr="00DE06AF">
        <w:rPr>
          <w:b/>
          <w:lang w:val="lt-LT" w:eastAsia="ja-JP"/>
        </w:rPr>
        <w:t>Reikalavimai pirkimo objektui</w:t>
      </w:r>
    </w:p>
    <w:p w14:paraId="6A4F6D87" w14:textId="77777777" w:rsidR="00DE06AF" w:rsidRPr="00226C15" w:rsidRDefault="00DE06AF" w:rsidP="00985782">
      <w:pPr>
        <w:pStyle w:val="Sraopastraipa"/>
        <w:numPr>
          <w:ilvl w:val="1"/>
          <w:numId w:val="4"/>
        </w:numPr>
        <w:tabs>
          <w:tab w:val="left" w:pos="993"/>
        </w:tabs>
        <w:spacing w:line="276" w:lineRule="auto"/>
        <w:ind w:left="567" w:firstLine="0"/>
        <w:jc w:val="both"/>
        <w:rPr>
          <w:rFonts w:ascii="Times New Roman" w:hAnsi="Times New Roman" w:cs="Times New Roman"/>
          <w:color w:val="000000"/>
          <w:sz w:val="24"/>
          <w:szCs w:val="24"/>
          <w:lang w:val="lt-LT"/>
        </w:rPr>
      </w:pPr>
      <w:r w:rsidRPr="00226C15">
        <w:rPr>
          <w:rFonts w:ascii="Times New Roman" w:hAnsi="Times New Roman" w:cs="Times New Roman"/>
          <w:color w:val="000000"/>
          <w:sz w:val="24"/>
          <w:szCs w:val="24"/>
          <w:lang w:val="lt-LT"/>
        </w:rPr>
        <w:t>Įranga turi būti nauja, neatnaujinta (angl. refurbished), pagaminta ne anksčiau kaip 12 mėn. prieš pristatymo dieną.</w:t>
      </w:r>
    </w:p>
    <w:p w14:paraId="0429B2D5" w14:textId="77777777" w:rsidR="00DE06AF" w:rsidRPr="00226C15" w:rsidRDefault="00DE06AF" w:rsidP="00985782">
      <w:pPr>
        <w:pStyle w:val="Sraopastraipa"/>
        <w:numPr>
          <w:ilvl w:val="1"/>
          <w:numId w:val="4"/>
        </w:numPr>
        <w:tabs>
          <w:tab w:val="left" w:pos="-142"/>
          <w:tab w:val="left" w:pos="993"/>
        </w:tabs>
        <w:spacing w:line="276" w:lineRule="auto"/>
        <w:ind w:left="567" w:firstLine="0"/>
        <w:jc w:val="both"/>
        <w:rPr>
          <w:rFonts w:ascii="Times New Roman" w:hAnsi="Times New Roman" w:cs="Times New Roman"/>
          <w:iCs/>
          <w:color w:val="000000"/>
          <w:sz w:val="24"/>
          <w:szCs w:val="24"/>
          <w:lang w:val="sv-SE"/>
        </w:rPr>
      </w:pPr>
      <w:r w:rsidRPr="00226C15">
        <w:rPr>
          <w:rFonts w:ascii="Times New Roman" w:hAnsi="Times New Roman" w:cs="Times New Roman"/>
          <w:b/>
          <w:iCs/>
          <w:color w:val="000000"/>
          <w:sz w:val="24"/>
          <w:szCs w:val="24"/>
          <w:lang w:val="sv-SE"/>
        </w:rPr>
        <w:t>Tiekėjas kartu su pasiūlymu privalo pateikti:</w:t>
      </w:r>
    </w:p>
    <w:p w14:paraId="4EBE403D" w14:textId="620889A1" w:rsidR="00DE06AF" w:rsidRPr="00DE06AF" w:rsidRDefault="00DE06AF" w:rsidP="00985782">
      <w:pPr>
        <w:widowControl w:val="0"/>
        <w:tabs>
          <w:tab w:val="left" w:pos="1080"/>
          <w:tab w:val="left" w:pos="1260"/>
          <w:tab w:val="left" w:pos="1418"/>
        </w:tabs>
        <w:ind w:firstLine="567"/>
        <w:jc w:val="both"/>
        <w:rPr>
          <w:bCs/>
          <w:color w:val="000000"/>
          <w:lang w:val="lt-LT"/>
        </w:rPr>
      </w:pPr>
      <w:r w:rsidRPr="00DE06AF">
        <w:rPr>
          <w:bCs/>
          <w:iCs/>
          <w:color w:val="000000"/>
          <w:lang w:val="lt-LT"/>
        </w:rPr>
        <w:t xml:space="preserve">1.2.1. </w:t>
      </w:r>
      <w:r w:rsidRPr="003E2914">
        <w:rPr>
          <w:bCs/>
          <w:iCs/>
          <w:color w:val="000000"/>
          <w:lang w:val="lt-LT"/>
        </w:rPr>
        <w:t xml:space="preserve">Tiekėjui įrodant siūlomų prekių atitiktį techninės specifikacijos reikalavimams, kartu su pasiūlymu turi būti pateikiami dokumentai, nurodyti </w:t>
      </w:r>
      <w:r w:rsidR="003E2914" w:rsidRPr="003E2914">
        <w:rPr>
          <w:bCs/>
          <w:iCs/>
          <w:color w:val="000000"/>
          <w:lang w:val="lt-LT"/>
        </w:rPr>
        <w:t>pirkimo</w:t>
      </w:r>
      <w:r w:rsidRPr="003E2914">
        <w:rPr>
          <w:bCs/>
          <w:iCs/>
          <w:color w:val="000000"/>
          <w:lang w:val="lt-LT"/>
        </w:rPr>
        <w:t xml:space="preserve"> sąlygų aprašo </w:t>
      </w:r>
      <w:r w:rsidR="003E2914" w:rsidRPr="003E2914">
        <w:rPr>
          <w:bCs/>
          <w:iCs/>
          <w:color w:val="000000"/>
          <w:lang w:val="lt-LT"/>
        </w:rPr>
        <w:t>38</w:t>
      </w:r>
      <w:r w:rsidRPr="003E2914">
        <w:rPr>
          <w:bCs/>
          <w:iCs/>
          <w:color w:val="000000"/>
          <w:lang w:val="lt-LT"/>
        </w:rPr>
        <w:t xml:space="preserve"> p. Teikiamuose</w:t>
      </w:r>
      <w:r w:rsidRPr="00DE06AF">
        <w:rPr>
          <w:bCs/>
          <w:iCs/>
          <w:color w:val="000000"/>
          <w:lang w:val="lt-LT"/>
        </w:rPr>
        <w:t xml:space="preserve"> dokumentuose tiekėjas turi grafiškai nurodyti (spalvotai ženklinti, ir/ar nurodyti rodyklėmis, ir/ar pabraukti) konkrečias vietas, kur aprašomos/apibūdintos reikalaujamų techninių charakteristikų reikšmės bei nurodyti, kurį reikalaujamos charakteristikos parametrą (techninės specifikacijos lentelės eil. Nr.) pažymėta vieta patvirtina).</w:t>
      </w:r>
    </w:p>
    <w:p w14:paraId="73B33A1A" w14:textId="52C880D4" w:rsidR="00DE06AF" w:rsidRPr="00EE5344" w:rsidRDefault="00DE06AF" w:rsidP="00985782">
      <w:pPr>
        <w:widowControl w:val="0"/>
        <w:shd w:val="clear" w:color="auto" w:fill="FFFFFF"/>
        <w:tabs>
          <w:tab w:val="left" w:pos="1080"/>
          <w:tab w:val="left" w:pos="1260"/>
          <w:tab w:val="left" w:pos="1418"/>
        </w:tabs>
        <w:ind w:firstLine="567"/>
        <w:jc w:val="both"/>
        <w:rPr>
          <w:b/>
          <w:bCs/>
          <w:lang w:val="lt-LT"/>
        </w:rPr>
      </w:pPr>
      <w:r w:rsidRPr="00DE06AF">
        <w:rPr>
          <w:color w:val="000000"/>
          <w:lang w:val="lt-LT"/>
        </w:rPr>
        <w:t xml:space="preserve">1.2.2. Paskelbtosios (notifikuotos) įstaigos išduotą CE sertifikatą arba siūlomų prekių </w:t>
      </w:r>
      <w:r w:rsidRPr="00EE5344">
        <w:rPr>
          <w:lang w:val="lt-LT"/>
        </w:rPr>
        <w:t xml:space="preserve">gamintojų CE atitikties deklaraciją, arba lygiaverčius dokumentus, patvirtinančius, kad siūloma prekė atitinka Europos Sąjungos direktyvoje MDR 2017/745 „Dėl medicinos prietaisų“ / 2017-04-05 Europos parlamento ir Tarybos reglamente 2017/745 dėl medicinos priemonių nustatytus reikalavimus. </w:t>
      </w:r>
      <w:r w:rsidR="006F238D" w:rsidRPr="00EE5344">
        <w:t xml:space="preserve">Šis reikalavimas taikomas pagrindiniams pirkimo objekto komponentams: ilgalaikės elektrokardiogramos (Holterio) įrašymo įrenginiams bei kartu tiekiamai specifinei gamyklinei EKG analizavimo programinei įrangai. </w:t>
      </w:r>
      <w:r w:rsidRPr="00EE5344">
        <w:rPr>
          <w:b/>
          <w:lang w:val="lt-LT"/>
        </w:rPr>
        <w:t>Pateikti (kartu su pasiūlymu) CE sertifikato</w:t>
      </w:r>
      <w:r w:rsidR="005F4583" w:rsidRPr="00EE5344">
        <w:rPr>
          <w:b/>
          <w:lang w:val="lt-LT"/>
        </w:rPr>
        <w:t xml:space="preserve"> (arba lygiaverčio dokumento)</w:t>
      </w:r>
      <w:r w:rsidRPr="00EE5344">
        <w:rPr>
          <w:b/>
          <w:lang w:val="lt-LT"/>
        </w:rPr>
        <w:t xml:space="preserve"> arba gamintojo ES atitikties deklaracijos (arba lygiaverčio dokumento) skaitmenines </w:t>
      </w:r>
      <w:r w:rsidR="005F4583" w:rsidRPr="00EE5344">
        <w:rPr>
          <w:b/>
          <w:lang w:val="lt-LT"/>
        </w:rPr>
        <w:t xml:space="preserve">kopijas </w:t>
      </w:r>
      <w:r w:rsidRPr="00EE5344">
        <w:rPr>
          <w:b/>
          <w:lang w:val="lt-LT"/>
        </w:rPr>
        <w:t>lietuvių</w:t>
      </w:r>
      <w:r w:rsidR="005F4583" w:rsidRPr="00EE5344">
        <w:rPr>
          <w:b/>
          <w:lang w:val="lt-LT"/>
        </w:rPr>
        <w:t xml:space="preserve"> </w:t>
      </w:r>
      <w:r w:rsidR="0049404C" w:rsidRPr="00EE5344">
        <w:rPr>
          <w:b/>
        </w:rPr>
        <w:t>ir/arba</w:t>
      </w:r>
      <w:r w:rsidR="005F4583" w:rsidRPr="00EE5344">
        <w:rPr>
          <w:b/>
          <w:lang w:val="lt-LT"/>
        </w:rPr>
        <w:t xml:space="preserve"> anglų</w:t>
      </w:r>
      <w:r w:rsidRPr="00EE5344">
        <w:rPr>
          <w:b/>
          <w:lang w:val="lt-LT"/>
        </w:rPr>
        <w:t xml:space="preserve"> kalba.</w:t>
      </w:r>
    </w:p>
    <w:p w14:paraId="3DC8DE66" w14:textId="6FA460B8" w:rsidR="00DE06AF" w:rsidRPr="00EE5344" w:rsidRDefault="00DE06AF" w:rsidP="00985782">
      <w:pPr>
        <w:widowControl w:val="0"/>
        <w:shd w:val="clear" w:color="auto" w:fill="FFFFFF"/>
        <w:tabs>
          <w:tab w:val="left" w:pos="1080"/>
          <w:tab w:val="left" w:pos="1260"/>
          <w:tab w:val="left" w:pos="1418"/>
        </w:tabs>
        <w:ind w:firstLine="567"/>
        <w:jc w:val="both"/>
        <w:rPr>
          <w:bCs/>
          <w:lang w:val="lt-LT"/>
        </w:rPr>
      </w:pPr>
      <w:r w:rsidRPr="00EE5344">
        <w:rPr>
          <w:iCs/>
          <w:lang w:val="lt-LT"/>
        </w:rPr>
        <w:t>1.2.3. Gamintojo įgaliojimo atlikti siūlomos įrangos instaliavimą ir garantinį aptarnavimą skaitmeninę kopiją arba rašytino susitarimo su kitu ūkio subjektu, kuris yra gamintojo įgaliotas, atlikti šios įrangos instaliavimą ir garantinį aptarnavimą skaitmeninę kopiją</w:t>
      </w:r>
      <w:r w:rsidRPr="00EE5344">
        <w:rPr>
          <w:rStyle w:val="Puslapioinaosnuoroda"/>
          <w:rFonts w:eastAsia="Arial"/>
          <w:lang w:val="lt-LT"/>
        </w:rPr>
        <w:footnoteReference w:id="1"/>
      </w:r>
      <w:r w:rsidRPr="00EE5344">
        <w:rPr>
          <w:iCs/>
          <w:lang w:val="lt-LT"/>
        </w:rPr>
        <w:t xml:space="preserve">. </w:t>
      </w:r>
      <w:r w:rsidRPr="00EE5344">
        <w:rPr>
          <w:b/>
          <w:lang w:val="lt-LT"/>
        </w:rPr>
        <w:t>Pateikti (kartu su pasiūlymu) skaitmenines kopijas lietuvių</w:t>
      </w:r>
      <w:r w:rsidR="00D624A4" w:rsidRPr="00EE5344">
        <w:rPr>
          <w:b/>
          <w:lang w:val="lt-LT"/>
        </w:rPr>
        <w:t xml:space="preserve"> </w:t>
      </w:r>
      <w:r w:rsidR="0049404C" w:rsidRPr="00EE5344">
        <w:rPr>
          <w:b/>
        </w:rPr>
        <w:t>ir/arba</w:t>
      </w:r>
      <w:r w:rsidR="00D624A4" w:rsidRPr="00EE5344">
        <w:rPr>
          <w:b/>
          <w:lang w:val="lt-LT"/>
        </w:rPr>
        <w:t xml:space="preserve"> anglų</w:t>
      </w:r>
      <w:r w:rsidRPr="00EE5344">
        <w:rPr>
          <w:b/>
          <w:lang w:val="lt-LT"/>
        </w:rPr>
        <w:t xml:space="preserve"> kalba.</w:t>
      </w:r>
    </w:p>
    <w:p w14:paraId="5E08B8B5" w14:textId="5878C748" w:rsidR="00DE06AF" w:rsidRPr="00DE06AF" w:rsidRDefault="00DE06AF" w:rsidP="00985782">
      <w:pPr>
        <w:ind w:right="112" w:firstLine="567"/>
        <w:contextualSpacing/>
        <w:jc w:val="both"/>
        <w:rPr>
          <w:noProof/>
          <w:lang w:val="lt-LT"/>
        </w:rPr>
      </w:pPr>
      <w:r w:rsidRPr="00DE06AF">
        <w:rPr>
          <w:bCs/>
          <w:iCs/>
          <w:lang w:val="lt-LT"/>
        </w:rPr>
        <w:t xml:space="preserve">1.3. </w:t>
      </w:r>
      <w:r w:rsidR="007A4C2C" w:rsidRPr="00767E0F">
        <w:rPr>
          <w:bCs/>
          <w:iCs/>
        </w:rPr>
        <w:t>Kartu su preke turi būti pateikta n</w:t>
      </w:r>
      <w:r w:rsidR="007A4C2C" w:rsidRPr="00767E0F">
        <w:rPr>
          <w:noProof/>
        </w:rPr>
        <w:t>audojimo instrukcija lietuvių kalba (elektroninė versija), instaliavimo instrukcijos, funkcionalumo patikrinimo instrukcijos, aptarnavimo instrukcijos, gedimų nustatymo instrukcijos, programinė įranga, serviso slaptažodžiai bei aparatūriniai „raktai“ nurodytiems darbams atlikti (taikoma, jei šios priemonės yra numatytos siūlomos įrangos gamintojo).</w:t>
      </w:r>
    </w:p>
    <w:p w14:paraId="0FA2E6CD" w14:textId="77777777" w:rsidR="00DE06AF" w:rsidRPr="00DE06AF" w:rsidRDefault="00DE06AF" w:rsidP="00985782">
      <w:pPr>
        <w:tabs>
          <w:tab w:val="left" w:pos="851"/>
        </w:tabs>
        <w:ind w:firstLine="567"/>
        <w:jc w:val="both"/>
        <w:rPr>
          <w:bCs/>
          <w:lang w:val="lt-LT"/>
        </w:rPr>
      </w:pPr>
      <w:r w:rsidRPr="00DE06AF">
        <w:rPr>
          <w:bCs/>
          <w:iCs/>
          <w:lang w:val="lt-LT"/>
        </w:rPr>
        <w:t xml:space="preserve">1.4. </w:t>
      </w:r>
      <w:r w:rsidRPr="00DE06AF">
        <w:rPr>
          <w:b/>
          <w:bCs/>
          <w:i/>
          <w:iCs/>
          <w:u w:val="single"/>
          <w:lang w:val="lt-LT"/>
        </w:rPr>
        <w:t xml:space="preserve"> Kilus abejonėms dėl tiekėjo pateiktos gamintojo dokumentacijos ar deklaracijos autentiškumo</w:t>
      </w:r>
      <w:r w:rsidRPr="00DE06AF">
        <w:rPr>
          <w:lang w:val="lt-LT"/>
        </w:rPr>
        <w:t xml:space="preserve">, Perkančiosios organizacijos prašymu,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w:t>
      </w:r>
      <w:r w:rsidRPr="00DE06AF">
        <w:rPr>
          <w:lang w:val="lt-LT"/>
        </w:rPr>
        <w:lastRenderedPageBreak/>
        <w:t xml:space="preserve">910/2014 dėl elektroninės atpažinties ir elektroninių operacijų patikimumo užtikrinimo paslaugų vidaus rinkoje, kuriuo panaikinama Direktyva 1999/93/EB (OL 2014 L 273, p. 73) </w:t>
      </w:r>
    </w:p>
    <w:p w14:paraId="777D014A" w14:textId="77777777" w:rsidR="00DE06AF" w:rsidRPr="00DE06AF" w:rsidRDefault="00DE06AF" w:rsidP="00DE06AF">
      <w:pPr>
        <w:jc w:val="both"/>
        <w:rPr>
          <w:lang w:val="lt-LT"/>
        </w:rPr>
      </w:pPr>
      <w:r w:rsidRPr="00DE06AF">
        <w:rPr>
          <w:lang w:val="lt-LT"/>
        </w:rPr>
        <w:t>* Pažymėtina, kad kvalifikuotas elektroninis parašas priimamas šiomis sąlygomis:</w:t>
      </w:r>
    </w:p>
    <w:p w14:paraId="11A76447" w14:textId="77777777" w:rsidR="00DE06AF" w:rsidRPr="00DE06AF" w:rsidRDefault="00DE06AF" w:rsidP="00985782">
      <w:pPr>
        <w:tabs>
          <w:tab w:val="left" w:pos="993"/>
        </w:tabs>
        <w:ind w:firstLine="567"/>
        <w:jc w:val="both"/>
        <w:rPr>
          <w:lang w:val="lt-LT"/>
        </w:rPr>
      </w:pPr>
      <w:r w:rsidRPr="00DE06AF">
        <w:rPr>
          <w:lang w:val="lt-LT"/>
        </w:rPr>
        <w:t>a)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5DBEBCF3" w14:textId="77777777" w:rsidR="00DE06AF" w:rsidRPr="00DE06AF" w:rsidRDefault="00DE06AF" w:rsidP="00985782">
      <w:pPr>
        <w:tabs>
          <w:tab w:val="left" w:pos="851"/>
        </w:tabs>
        <w:ind w:firstLine="567"/>
        <w:jc w:val="both"/>
        <w:rPr>
          <w:lang w:val="lt-LT"/>
        </w:rPr>
      </w:pPr>
      <w:r w:rsidRPr="00DE06AF">
        <w:rPr>
          <w:lang w:val="lt-LT"/>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963A937" w14:textId="735A0E1D" w:rsidR="00DE06AF" w:rsidRPr="00DE06AF" w:rsidRDefault="00DE06AF" w:rsidP="00985782">
      <w:pPr>
        <w:tabs>
          <w:tab w:val="left" w:pos="-142"/>
        </w:tabs>
        <w:ind w:firstLine="567"/>
        <w:jc w:val="both"/>
        <w:rPr>
          <w:iCs/>
          <w:lang w:val="lt-LT"/>
        </w:rPr>
      </w:pPr>
      <w:r w:rsidRPr="00DE06AF">
        <w:rPr>
          <w:iCs/>
          <w:lang w:val="lt-LT"/>
        </w:rPr>
        <w:t>1.5. Visoms nurodytoms konkrečioms medžiagoms ir(ar) konkretiems pavadinimams, standartams, tipams taikoma „arba lygiavertis“. Tiekėjas, siūlantis lygiavertę prekę, privalo savo pasiūlyme patikimomis priemonėmis įrodyti, kad siūloma prekė yra lygiavertė ir atitinka techninėje specifikacijoje keliamus reikalavimus.</w:t>
      </w:r>
    </w:p>
    <w:p w14:paraId="7F5F953E" w14:textId="77777777" w:rsidR="00DE06AF" w:rsidRPr="00DE06AF" w:rsidRDefault="00DE06AF" w:rsidP="00985782">
      <w:pPr>
        <w:tabs>
          <w:tab w:val="left" w:pos="-142"/>
        </w:tabs>
        <w:ind w:firstLine="567"/>
        <w:jc w:val="both"/>
        <w:rPr>
          <w:lang w:val="lt-LT"/>
        </w:rPr>
      </w:pPr>
      <w:r w:rsidRPr="00DE06AF">
        <w:rPr>
          <w:lang w:val="lt-LT"/>
        </w:rPr>
        <w:t>1.6. 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7F50500E" w14:textId="77777777" w:rsidR="00DE06AF" w:rsidRPr="00DE06AF" w:rsidRDefault="00DE06AF" w:rsidP="00DE06AF">
      <w:pPr>
        <w:tabs>
          <w:tab w:val="left" w:pos="-142"/>
        </w:tabs>
        <w:jc w:val="both"/>
        <w:rPr>
          <w:lang w:val="lt-LT"/>
        </w:rPr>
      </w:pPr>
    </w:p>
    <w:p w14:paraId="400D3507" w14:textId="77777777" w:rsidR="003E4F1B" w:rsidRDefault="003E4F1B" w:rsidP="003E4F1B">
      <w:pPr>
        <w:tabs>
          <w:tab w:val="left" w:pos="851"/>
        </w:tabs>
        <w:ind w:firstLine="567"/>
        <w:jc w:val="both"/>
      </w:pPr>
      <w:r w:rsidRPr="00757611">
        <w:rPr>
          <w:b/>
          <w:bCs/>
          <w:color w:val="000000"/>
        </w:rPr>
        <w:t>2. Aplinkos apsaugos reikalavimai (AAK):</w:t>
      </w:r>
    </w:p>
    <w:p w14:paraId="55B8159F" w14:textId="77777777" w:rsidR="003E4F1B" w:rsidRPr="00757611" w:rsidRDefault="003E4F1B" w:rsidP="003E4F1B">
      <w:pPr>
        <w:tabs>
          <w:tab w:val="left" w:pos="851"/>
        </w:tabs>
        <w:ind w:firstLine="567"/>
        <w:jc w:val="both"/>
      </w:pPr>
      <w:r w:rsidRPr="00757611">
        <w:rPr>
          <w:color w:val="000000"/>
          <w:kern w:val="2"/>
          <w:shd w:val="clear" w:color="auto" w:fill="FFFFFF"/>
        </w:rPr>
        <w:t xml:space="preserve">Aplinkosauginiai kriterijai Prekėms nustatomi vadovaujantis </w:t>
      </w:r>
      <w:r w:rsidRPr="00757611">
        <w:rPr>
          <w:color w:val="000000"/>
          <w:kern w:val="2"/>
        </w:rPr>
        <w:t>Aplinkos apsaugos kriterijų taikymo, vykdant žaliuosius pirkimus, tvarkos aprašo, patvirtinto Lietuvos Respublikos aplinkos ministro 2011  m. birželio 28 d. įsakymu Nr. D1-508</w:t>
      </w:r>
      <w:r w:rsidRPr="00757611">
        <w:rPr>
          <w:color w:val="000000"/>
          <w:kern w:val="2"/>
          <w:shd w:val="clear" w:color="auto" w:fill="FFFFFF"/>
        </w:rPr>
        <w:t xml:space="preserve"> „</w:t>
      </w:r>
      <w:r w:rsidRPr="00757611">
        <w:rPr>
          <w:i/>
          <w:iCs/>
          <w:color w:val="000000"/>
          <w:kern w:val="2"/>
          <w:shd w:val="clear" w:color="auto" w:fill="FFFFFF"/>
        </w:rPr>
        <w:t>Dėl Aplinkos apsaugos kriterijų taikymo, vykdant žaliuosius pirkimus, tvarkos aprašo patvirtinimo</w:t>
      </w:r>
      <w:r w:rsidRPr="00757611">
        <w:rPr>
          <w:color w:val="000000"/>
          <w:kern w:val="2"/>
          <w:shd w:val="clear" w:color="auto" w:fill="FFFFFF"/>
        </w:rPr>
        <w:t>“ (toliau – Tvarkos aprašas) 4.4.4.4 papunkčiu:</w:t>
      </w:r>
    </w:p>
    <w:p w14:paraId="12226AED" w14:textId="77777777" w:rsidR="003E4F1B" w:rsidRDefault="003E4F1B" w:rsidP="00985782">
      <w:pPr>
        <w:ind w:firstLine="567"/>
        <w:jc w:val="both"/>
        <w:rPr>
          <w:color w:val="000000"/>
        </w:rPr>
      </w:pPr>
      <w:r w:rsidRPr="00757611">
        <w:rPr>
          <w:color w:val="000000"/>
        </w:rPr>
        <w:t>„4.4.4.4. prekė yra tvirta, ilgaamžė, funkcionali, ji ar jos sudedamosios dalys tinka naudoti daug kartų ir (ar) lengvai pataisomos, ir (ar) pakeičiamos.“</w:t>
      </w:r>
    </w:p>
    <w:p w14:paraId="4D6CCABB" w14:textId="65D5E549" w:rsidR="003E4F1B" w:rsidRPr="00757611" w:rsidRDefault="003E4F1B" w:rsidP="00985782">
      <w:pPr>
        <w:ind w:firstLine="567"/>
        <w:jc w:val="both"/>
        <w:rPr>
          <w:color w:val="000000"/>
        </w:rPr>
      </w:pPr>
      <w:r w:rsidRPr="00757611">
        <w:rPr>
          <w:color w:val="000000"/>
        </w:rPr>
        <w:t>Minėto</w:t>
      </w:r>
      <w:r w:rsidRPr="00757611">
        <w:rPr>
          <w:bCs/>
          <w:color w:val="000000"/>
        </w:rPr>
        <w:t xml:space="preserve"> Produkto,</w:t>
      </w:r>
      <w:r w:rsidRPr="00757611">
        <w:rPr>
          <w:color w:val="000000"/>
        </w:rPr>
        <w:t xml:space="preserve"> aukščiau nurodytam AAK bus</w:t>
      </w:r>
      <w:r w:rsidRPr="00757611">
        <w:rPr>
          <w:b/>
          <w:bCs/>
          <w:color w:val="000000"/>
        </w:rPr>
        <w:t xml:space="preserve"> </w:t>
      </w:r>
      <w:r w:rsidRPr="00757611">
        <w:rPr>
          <w:b/>
          <w:bCs/>
          <w:color w:val="000000"/>
          <w:u w:val="single"/>
        </w:rPr>
        <w:t>tikrinama pasiūlymo pateikimo metu</w:t>
      </w:r>
      <w:r w:rsidRPr="00757611">
        <w:rPr>
          <w:b/>
          <w:bCs/>
          <w:color w:val="000000"/>
        </w:rPr>
        <w:t xml:space="preserve">. </w:t>
      </w:r>
      <w:r w:rsidR="00BA57B8" w:rsidRPr="00496539">
        <w:rPr>
          <w:bCs/>
          <w:color w:val="000000" w:themeColor="text1"/>
          <w:u w:val="single"/>
          <w:lang w:val="lt-LT"/>
        </w:rPr>
        <w:t>Gamintojas ir/ arba gamintojo oficialus (įgaliotas) atstovas turi užtikrinti galimybę įsigyti siūlomos prekės originalias (arba joms lygiavertes) atsargines dalis (jų tiekimą rinkai) ne trumpiau kaip 5 metus nuo prekės garantinio laikotarpio pabaigos</w:t>
      </w:r>
      <w:r w:rsidR="00BA57B8" w:rsidRPr="00496539">
        <w:rPr>
          <w:bCs/>
          <w:color w:val="000000" w:themeColor="text1"/>
          <w:lang w:val="lt-LT"/>
        </w:rPr>
        <w:t>, išskyrus atvejus, kai siūlomos prekės originalios (arba joms lygiavertės) atsarginės dalys dėl objektyvių priežasčių negali būti tiekiamos Lietuvos Respublikos rinkai.</w:t>
      </w:r>
      <w:r w:rsidR="00BA57B8" w:rsidRPr="00496539">
        <w:rPr>
          <w:b/>
          <w:color w:val="000000" w:themeColor="text1"/>
          <w:lang w:val="lt-LT"/>
        </w:rPr>
        <w:t xml:space="preserve"> Kartu su pasiūlymu pateikiami </w:t>
      </w:r>
      <w:r w:rsidR="00BA57B8" w:rsidRPr="00496539">
        <w:rPr>
          <w:b/>
          <w:bCs/>
          <w:lang w:val="lt-LT"/>
        </w:rPr>
        <w:t>gamintojo ir/arba gamintojo oficialaus (įgalioto) atstovo patvirtinimas/deklaracija arba kiti lygiaverčiai įrodymai</w:t>
      </w:r>
      <w:r w:rsidR="00BA57B8" w:rsidRPr="00496539">
        <w:rPr>
          <w:b/>
          <w:color w:val="000000" w:themeColor="text1"/>
          <w:lang w:val="lt-LT"/>
        </w:rPr>
        <w:t>.</w:t>
      </w:r>
    </w:p>
    <w:p w14:paraId="2E88F349" w14:textId="77777777" w:rsidR="0013618F" w:rsidRPr="00C27A52" w:rsidRDefault="0013618F" w:rsidP="0013618F">
      <w:pPr>
        <w:jc w:val="center"/>
        <w:rPr>
          <w:b/>
          <w:bCs/>
          <w:lang w:val="lt-LT"/>
        </w:rPr>
      </w:pPr>
    </w:p>
    <w:tbl>
      <w:tblPr>
        <w:tblW w:w="1446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711"/>
        <w:gridCol w:w="2345"/>
        <w:gridCol w:w="5716"/>
        <w:gridCol w:w="3154"/>
      </w:tblGrid>
      <w:tr w:rsidR="00DE06AF" w:rsidRPr="00C27A52" w14:paraId="2C1BDFC8" w14:textId="1368046B" w:rsidTr="00DE1714">
        <w:tc>
          <w:tcPr>
            <w:tcW w:w="540" w:type="dxa"/>
            <w:tcBorders>
              <w:top w:val="single" w:sz="4" w:space="0" w:color="auto"/>
              <w:left w:val="single" w:sz="4" w:space="0" w:color="auto"/>
              <w:bottom w:val="single" w:sz="4" w:space="0" w:color="auto"/>
              <w:right w:val="single" w:sz="4" w:space="0" w:color="auto"/>
            </w:tcBorders>
            <w:vAlign w:val="center"/>
          </w:tcPr>
          <w:p w14:paraId="56EA14E1" w14:textId="77777777" w:rsidR="00DE06AF" w:rsidRPr="00CE7AE5" w:rsidRDefault="00DE06AF" w:rsidP="00DE06AF">
            <w:pPr>
              <w:keepNext/>
              <w:jc w:val="center"/>
              <w:outlineLvl w:val="2"/>
              <w:rPr>
                <w:rFonts w:eastAsia="Cambria"/>
                <w:b/>
                <w:sz w:val="22"/>
                <w:szCs w:val="22"/>
                <w:lang w:val="lt-LT"/>
              </w:rPr>
            </w:pPr>
            <w:r w:rsidRPr="00CE7AE5">
              <w:rPr>
                <w:rFonts w:eastAsia="Cambria"/>
                <w:b/>
                <w:sz w:val="22"/>
                <w:szCs w:val="22"/>
                <w:lang w:val="lt-LT"/>
              </w:rPr>
              <w:lastRenderedPageBreak/>
              <w:t>Eil.</w:t>
            </w:r>
          </w:p>
          <w:p w14:paraId="6D2FE203" w14:textId="77777777" w:rsidR="00DE06AF" w:rsidRPr="00CE7AE5" w:rsidRDefault="00DE06AF" w:rsidP="00DE06AF">
            <w:pPr>
              <w:keepNext/>
              <w:jc w:val="center"/>
              <w:outlineLvl w:val="2"/>
              <w:rPr>
                <w:rFonts w:eastAsia="Cambria"/>
                <w:b/>
                <w:sz w:val="22"/>
                <w:szCs w:val="22"/>
                <w:lang w:val="lt-LT"/>
              </w:rPr>
            </w:pPr>
            <w:r w:rsidRPr="00CE7AE5">
              <w:rPr>
                <w:rFonts w:eastAsia="Cambria"/>
                <w:b/>
                <w:sz w:val="22"/>
                <w:szCs w:val="22"/>
                <w:lang w:val="lt-LT"/>
              </w:rPr>
              <w:t>Nr.</w:t>
            </w:r>
          </w:p>
        </w:tc>
        <w:tc>
          <w:tcPr>
            <w:tcW w:w="2711" w:type="dxa"/>
            <w:tcBorders>
              <w:top w:val="single" w:sz="4" w:space="0" w:color="auto"/>
              <w:left w:val="single" w:sz="4" w:space="0" w:color="auto"/>
              <w:bottom w:val="single" w:sz="4" w:space="0" w:color="auto"/>
              <w:right w:val="single" w:sz="4" w:space="0" w:color="auto"/>
            </w:tcBorders>
            <w:vAlign w:val="center"/>
          </w:tcPr>
          <w:p w14:paraId="60FE8AF8" w14:textId="77777777" w:rsidR="00DE06AF" w:rsidRPr="00CE7AE5" w:rsidRDefault="00DE06AF" w:rsidP="00DE06AF">
            <w:pPr>
              <w:jc w:val="center"/>
              <w:rPr>
                <w:rFonts w:eastAsia="Cambria"/>
                <w:b/>
                <w:sz w:val="22"/>
                <w:szCs w:val="22"/>
                <w:lang w:val="lt-LT"/>
              </w:rPr>
            </w:pPr>
            <w:r w:rsidRPr="00CE7AE5">
              <w:rPr>
                <w:b/>
                <w:sz w:val="22"/>
                <w:szCs w:val="22"/>
                <w:lang w:val="lt-LT"/>
              </w:rPr>
              <w:t>Parametrai (specifikacija)</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0262BEE" w14:textId="77777777" w:rsidR="00DE06AF" w:rsidRPr="00CE7AE5" w:rsidRDefault="00DE06AF" w:rsidP="00DE06AF">
            <w:pPr>
              <w:keepNext/>
              <w:ind w:left="-108"/>
              <w:jc w:val="center"/>
              <w:outlineLvl w:val="2"/>
              <w:rPr>
                <w:rFonts w:eastAsia="Cambria"/>
                <w:b/>
                <w:sz w:val="22"/>
                <w:szCs w:val="22"/>
                <w:lang w:val="lt-LT"/>
              </w:rPr>
            </w:pPr>
            <w:r w:rsidRPr="00CE7AE5">
              <w:rPr>
                <w:b/>
                <w:sz w:val="22"/>
                <w:szCs w:val="22"/>
                <w:lang w:val="lt-LT"/>
              </w:rPr>
              <w:t>Reikalaujamos parametrų reikšmės</w:t>
            </w:r>
          </w:p>
        </w:tc>
        <w:tc>
          <w:tcPr>
            <w:tcW w:w="5716" w:type="dxa"/>
            <w:tcBorders>
              <w:top w:val="single" w:sz="4" w:space="0" w:color="auto"/>
              <w:left w:val="single" w:sz="4" w:space="0" w:color="auto"/>
              <w:bottom w:val="single" w:sz="4" w:space="0" w:color="auto"/>
              <w:right w:val="single" w:sz="4" w:space="0" w:color="auto"/>
            </w:tcBorders>
            <w:vAlign w:val="center"/>
          </w:tcPr>
          <w:p w14:paraId="73700926" w14:textId="77777777" w:rsidR="00DE06AF" w:rsidRPr="00CE7AE5" w:rsidRDefault="00DE06AF" w:rsidP="00DE06AF">
            <w:pPr>
              <w:keepNext/>
              <w:ind w:left="-108"/>
              <w:jc w:val="center"/>
              <w:outlineLvl w:val="2"/>
              <w:rPr>
                <w:rFonts w:eastAsia="Cambria"/>
                <w:b/>
                <w:sz w:val="22"/>
                <w:szCs w:val="22"/>
                <w:lang w:val="lt-LT"/>
              </w:rPr>
            </w:pPr>
            <w:r w:rsidRPr="00CE7AE5">
              <w:rPr>
                <w:b/>
                <w:bCs/>
                <w:sz w:val="22"/>
                <w:szCs w:val="22"/>
                <w:lang w:val="lt-LT"/>
              </w:rPr>
              <w:t>Siūlomos įrangos parametrų reikšmės (parametrų atitikimas) ir nuorodos į atitinkamus gamintojo techninės dokumentacijos puslapius</w:t>
            </w:r>
          </w:p>
        </w:tc>
        <w:tc>
          <w:tcPr>
            <w:tcW w:w="3154" w:type="dxa"/>
            <w:tcBorders>
              <w:top w:val="single" w:sz="4" w:space="0" w:color="auto"/>
              <w:left w:val="single" w:sz="4" w:space="0" w:color="auto"/>
              <w:bottom w:val="single" w:sz="4" w:space="0" w:color="auto"/>
              <w:right w:val="single" w:sz="4" w:space="0" w:color="auto"/>
            </w:tcBorders>
            <w:vAlign w:val="center"/>
          </w:tcPr>
          <w:p w14:paraId="187E2B54" w14:textId="4DACBAA7" w:rsidR="00DE06AF" w:rsidRPr="00CE7AE5" w:rsidRDefault="00DE06AF" w:rsidP="00DE06AF">
            <w:pPr>
              <w:keepNext/>
              <w:ind w:left="-108"/>
              <w:jc w:val="center"/>
              <w:outlineLvl w:val="2"/>
              <w:rPr>
                <w:b/>
                <w:bCs/>
                <w:sz w:val="22"/>
                <w:szCs w:val="22"/>
                <w:lang w:val="lt-LT"/>
              </w:rPr>
            </w:pPr>
            <w:r w:rsidRPr="00C94ADF">
              <w:rPr>
                <w:b/>
                <w:bCs/>
                <w:i/>
                <w:iCs/>
                <w:sz w:val="22"/>
                <w:szCs w:val="22"/>
                <w:lang w:val="lt-LT"/>
              </w:rPr>
              <w:t>Tiekėjas turi pateikti prekės gamintojo techninę dokumentaciją</w:t>
            </w:r>
            <w:r w:rsidRPr="00C94ADF">
              <w:rPr>
                <w:i/>
                <w:iCs/>
                <w:sz w:val="22"/>
                <w:szCs w:val="22"/>
                <w:lang w:val="lt-LT"/>
              </w:rPr>
              <w:t xml:space="preserve"> (katalogus, brošiūras ar kitus lygiaverčius dokumentus) ir/ar prekės gamintojo deklaracijas (jei gamintojo techninėje dokumentacijoje neišsamiai atsispindi siūlomos prekės atitikimas techninės specifikacijos reikalavimams),  kuriuose būtų nurodyti (t. y. </w:t>
            </w:r>
            <w:r w:rsidRPr="00C94ADF">
              <w:rPr>
                <w:b/>
                <w:bCs/>
                <w:i/>
                <w:iCs/>
                <w:sz w:val="22"/>
                <w:szCs w:val="22"/>
                <w:lang w:val="lt-LT"/>
              </w:rPr>
              <w:t>pastebimai pažymėti</w:t>
            </w:r>
            <w:r w:rsidRPr="00C94ADF">
              <w:rPr>
                <w:i/>
                <w:iCs/>
                <w:sz w:val="22"/>
                <w:szCs w:val="22"/>
                <w:lang w:val="lt-LT"/>
              </w:rPr>
              <w:t xml:space="preserve"> – spalvotai paženklinti ir/ar nurodyti rodyklėmis, ir/ar pabraukti) konkrečias teikiamų dokumentų vietos, kur aprašomos reikalaujamų techninių charakteristikų reikšmės bei įrašyti, kurį techninės specifikacijos reikalaujamo techninio parametro punktą jos atitinka</w:t>
            </w:r>
          </w:p>
        </w:tc>
      </w:tr>
      <w:tr w:rsidR="00DE06AF" w:rsidRPr="00C27A52" w14:paraId="7CCCEC3A" w14:textId="3B5100AB" w:rsidTr="00DE1714">
        <w:tc>
          <w:tcPr>
            <w:tcW w:w="540" w:type="dxa"/>
            <w:tcBorders>
              <w:top w:val="single" w:sz="4" w:space="0" w:color="auto"/>
              <w:left w:val="single" w:sz="4" w:space="0" w:color="auto"/>
              <w:bottom w:val="single" w:sz="4" w:space="0" w:color="auto"/>
              <w:right w:val="single" w:sz="4" w:space="0" w:color="auto"/>
            </w:tcBorders>
          </w:tcPr>
          <w:p w14:paraId="4464C190" w14:textId="77777777" w:rsidR="00DE06AF" w:rsidRPr="00C27A52" w:rsidRDefault="00DE06AF" w:rsidP="00DE06AF">
            <w:pPr>
              <w:numPr>
                <w:ilvl w:val="0"/>
                <w:numId w:val="1"/>
              </w:numPr>
              <w:shd w:val="clear" w:color="auto" w:fill="FFFFFF"/>
              <w:ind w:left="113" w:firstLine="0"/>
              <w:rPr>
                <w:rFonts w:eastAsia="Cambria"/>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68629D35" w14:textId="3CFE0A34" w:rsidR="00DE06AF" w:rsidRPr="00CE7AE5" w:rsidRDefault="00DE06AF" w:rsidP="00DE06AF">
            <w:pPr>
              <w:shd w:val="clear" w:color="auto" w:fill="FFFFFF"/>
              <w:rPr>
                <w:rFonts w:eastAsia="Calibri"/>
                <w:sz w:val="22"/>
                <w:szCs w:val="22"/>
                <w:lang w:val="lt-LT"/>
              </w:rPr>
            </w:pPr>
            <w:r w:rsidRPr="00CE7AE5">
              <w:rPr>
                <w:rFonts w:eastAsia="Calibri"/>
                <w:sz w:val="22"/>
                <w:szCs w:val="22"/>
                <w:lang w:val="lt-LT"/>
              </w:rPr>
              <w:t>Ilgalaikės elektrokardiogramos analizavimo programinė įranga su duomenų saugojimu kompiuteryje</w:t>
            </w:r>
            <w:r w:rsidR="004B2B6F">
              <w:rPr>
                <w:rFonts w:eastAsia="Calibri"/>
                <w:sz w:val="22"/>
                <w:szCs w:val="22"/>
                <w:lang w:val="lt-LT"/>
              </w:rPr>
              <w:t xml:space="preserve"> (2 vnt.)</w:t>
            </w:r>
          </w:p>
        </w:tc>
        <w:tc>
          <w:tcPr>
            <w:tcW w:w="2345" w:type="dxa"/>
            <w:tcBorders>
              <w:top w:val="single" w:sz="4" w:space="0" w:color="auto"/>
              <w:left w:val="single" w:sz="4" w:space="0" w:color="auto"/>
              <w:bottom w:val="single" w:sz="4" w:space="0" w:color="auto"/>
              <w:right w:val="single" w:sz="4" w:space="0" w:color="auto"/>
            </w:tcBorders>
            <w:hideMark/>
          </w:tcPr>
          <w:p w14:paraId="2A35E9AD" w14:textId="77777777" w:rsidR="00DE06AF" w:rsidRPr="00CE7AE5" w:rsidRDefault="00DE06AF" w:rsidP="00DE06AF">
            <w:pPr>
              <w:shd w:val="clear" w:color="auto" w:fill="FFFFFF"/>
              <w:rPr>
                <w:rFonts w:eastAsia="Calibri"/>
                <w:sz w:val="22"/>
                <w:szCs w:val="22"/>
                <w:lang w:val="lt-LT"/>
              </w:rPr>
            </w:pPr>
            <w:r w:rsidRPr="00CE7AE5">
              <w:rPr>
                <w:rFonts w:eastAsia="Calibri"/>
                <w:sz w:val="22"/>
                <w:szCs w:val="22"/>
                <w:lang w:val="lt-LT"/>
              </w:rPr>
              <w:t xml:space="preserve"> (Įrašyti gamintoją ir modelį)</w:t>
            </w:r>
          </w:p>
        </w:tc>
        <w:tc>
          <w:tcPr>
            <w:tcW w:w="5716" w:type="dxa"/>
            <w:tcBorders>
              <w:top w:val="single" w:sz="4" w:space="0" w:color="auto"/>
              <w:left w:val="single" w:sz="4" w:space="0" w:color="auto"/>
              <w:bottom w:val="single" w:sz="4" w:space="0" w:color="auto"/>
              <w:right w:val="single" w:sz="4" w:space="0" w:color="auto"/>
            </w:tcBorders>
            <w:vAlign w:val="center"/>
          </w:tcPr>
          <w:p w14:paraId="71524924" w14:textId="2B1F2409"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w:t>
            </w:r>
            <w:r w:rsidRPr="003E2914">
              <w:rPr>
                <w:rFonts w:eastAsia="Calibri"/>
                <w:i/>
                <w:iCs/>
                <w:color w:val="0070C0"/>
                <w:sz w:val="22"/>
                <w:szCs w:val="22"/>
                <w:u w:val="single"/>
                <w:lang w:val="lt-LT"/>
              </w:rPr>
              <w:t>Įrašyti gamintoją ir modelį</w:t>
            </w:r>
            <w:r w:rsidRPr="003E2914">
              <w:rPr>
                <w:rFonts w:eastAsia="Calibri"/>
                <w:sz w:val="22"/>
                <w:szCs w:val="22"/>
                <w:u w:val="single"/>
                <w:lang w:val="lt-LT"/>
              </w:rPr>
              <w:t>)</w:t>
            </w:r>
          </w:p>
        </w:tc>
        <w:tc>
          <w:tcPr>
            <w:tcW w:w="3154" w:type="dxa"/>
            <w:tcBorders>
              <w:top w:val="single" w:sz="4" w:space="0" w:color="auto"/>
              <w:left w:val="single" w:sz="4" w:space="0" w:color="auto"/>
              <w:bottom w:val="single" w:sz="4" w:space="0" w:color="auto"/>
              <w:right w:val="single" w:sz="4" w:space="0" w:color="auto"/>
            </w:tcBorders>
            <w:vAlign w:val="center"/>
          </w:tcPr>
          <w:p w14:paraId="2D938114" w14:textId="3ED2FA5B" w:rsidR="00DE06AF" w:rsidRPr="00DE06AF" w:rsidRDefault="00DE06AF"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4C5DC3CD" w14:textId="0ECBB7C2" w:rsidTr="00DE1714">
        <w:tc>
          <w:tcPr>
            <w:tcW w:w="540" w:type="dxa"/>
            <w:tcBorders>
              <w:top w:val="single" w:sz="4" w:space="0" w:color="auto"/>
              <w:left w:val="single" w:sz="4" w:space="0" w:color="auto"/>
              <w:bottom w:val="single" w:sz="4" w:space="0" w:color="auto"/>
              <w:right w:val="single" w:sz="4" w:space="0" w:color="auto"/>
            </w:tcBorders>
          </w:tcPr>
          <w:p w14:paraId="5C8F5A8A" w14:textId="77777777" w:rsidR="00DE06AF" w:rsidRPr="00C27A52" w:rsidRDefault="00DE06AF" w:rsidP="00DE06AF">
            <w:pPr>
              <w:numPr>
                <w:ilvl w:val="0"/>
                <w:numId w:val="1"/>
              </w:numPr>
              <w:shd w:val="clear" w:color="auto" w:fill="FFFFFF"/>
              <w:ind w:left="113" w:firstLine="0"/>
              <w:rPr>
                <w:rFonts w:eastAsia="Cambria"/>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02914883" w14:textId="77777777" w:rsidR="00DE06AF" w:rsidRPr="00C27A52" w:rsidRDefault="00DE06AF" w:rsidP="00DE06AF">
            <w:pPr>
              <w:shd w:val="clear" w:color="auto" w:fill="FFFFFF"/>
              <w:rPr>
                <w:rFonts w:eastAsia="Cambria"/>
                <w:sz w:val="22"/>
                <w:szCs w:val="22"/>
                <w:lang w:val="lt-LT"/>
              </w:rPr>
            </w:pPr>
            <w:r w:rsidRPr="00C27A52">
              <w:rPr>
                <w:rFonts w:eastAsia="Cambria"/>
                <w:sz w:val="22"/>
                <w:szCs w:val="22"/>
                <w:lang w:val="lt-LT"/>
              </w:rPr>
              <w:t>Pasirenkamas analizuojamų derivacijų skaičius</w:t>
            </w:r>
          </w:p>
        </w:tc>
        <w:tc>
          <w:tcPr>
            <w:tcW w:w="2345" w:type="dxa"/>
            <w:tcBorders>
              <w:top w:val="single" w:sz="4" w:space="0" w:color="auto"/>
              <w:left w:val="single" w:sz="4" w:space="0" w:color="auto"/>
              <w:bottom w:val="single" w:sz="4" w:space="0" w:color="auto"/>
              <w:right w:val="single" w:sz="4" w:space="0" w:color="auto"/>
            </w:tcBorders>
          </w:tcPr>
          <w:p w14:paraId="1A977E0B"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Būtina</w:t>
            </w:r>
          </w:p>
        </w:tc>
        <w:tc>
          <w:tcPr>
            <w:tcW w:w="5716" w:type="dxa"/>
            <w:tcBorders>
              <w:top w:val="single" w:sz="4" w:space="0" w:color="auto"/>
              <w:left w:val="single" w:sz="4" w:space="0" w:color="auto"/>
              <w:bottom w:val="single" w:sz="4" w:space="0" w:color="auto"/>
              <w:right w:val="single" w:sz="4" w:space="0" w:color="auto"/>
            </w:tcBorders>
            <w:vAlign w:val="center"/>
          </w:tcPr>
          <w:p w14:paraId="40CB252B" w14:textId="536E8C10"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385538A3" w14:textId="447CAA21" w:rsidR="00DE06AF" w:rsidRPr="00DE06AF" w:rsidRDefault="00DE06AF"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2BE3B314" w14:textId="386A90AB" w:rsidTr="00DE1714">
        <w:tc>
          <w:tcPr>
            <w:tcW w:w="540" w:type="dxa"/>
            <w:tcBorders>
              <w:top w:val="single" w:sz="4" w:space="0" w:color="auto"/>
              <w:left w:val="single" w:sz="4" w:space="0" w:color="auto"/>
              <w:bottom w:val="single" w:sz="4" w:space="0" w:color="auto"/>
              <w:right w:val="single" w:sz="4" w:space="0" w:color="auto"/>
            </w:tcBorders>
          </w:tcPr>
          <w:p w14:paraId="442D7FDD" w14:textId="77777777" w:rsidR="00DE06AF" w:rsidRPr="00C27A52" w:rsidRDefault="00DE06AF" w:rsidP="00DE06AF">
            <w:pPr>
              <w:numPr>
                <w:ilvl w:val="0"/>
                <w:numId w:val="1"/>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208F2CCF" w14:textId="14B2978E" w:rsidR="00DE06AF" w:rsidRPr="00C27A52" w:rsidRDefault="00523E79" w:rsidP="00DE06AF">
            <w:pPr>
              <w:shd w:val="clear" w:color="auto" w:fill="FFFFFF"/>
              <w:rPr>
                <w:rFonts w:eastAsia="Cambria"/>
                <w:sz w:val="22"/>
                <w:szCs w:val="22"/>
                <w:lang w:val="lt-LT"/>
              </w:rPr>
            </w:pPr>
            <w:r>
              <w:rPr>
                <w:rFonts w:eastAsia="Calibri"/>
                <w:sz w:val="22"/>
                <w:szCs w:val="22"/>
                <w:lang w:val="lt-LT"/>
              </w:rPr>
              <w:t>7</w:t>
            </w:r>
            <w:r w:rsidR="00DE06AF" w:rsidRPr="00C27A52">
              <w:rPr>
                <w:rFonts w:eastAsia="Calibri"/>
                <w:sz w:val="22"/>
                <w:szCs w:val="22"/>
                <w:lang w:val="lt-LT"/>
              </w:rPr>
              <w:t xml:space="preserve"> ar daugiau parų EKG analizė </w:t>
            </w:r>
          </w:p>
        </w:tc>
        <w:tc>
          <w:tcPr>
            <w:tcW w:w="2345" w:type="dxa"/>
            <w:tcBorders>
              <w:top w:val="single" w:sz="4" w:space="0" w:color="auto"/>
              <w:left w:val="single" w:sz="4" w:space="0" w:color="auto"/>
              <w:bottom w:val="single" w:sz="4" w:space="0" w:color="auto"/>
              <w:right w:val="single" w:sz="4" w:space="0" w:color="auto"/>
            </w:tcBorders>
            <w:hideMark/>
          </w:tcPr>
          <w:p w14:paraId="2FB6CDC7" w14:textId="77777777" w:rsidR="00DE06AF" w:rsidRPr="00C27A52" w:rsidRDefault="00DE06AF" w:rsidP="00DE06AF">
            <w:pPr>
              <w:shd w:val="clear" w:color="auto" w:fill="FFFFFF"/>
              <w:rPr>
                <w:rFonts w:eastAsia="Cambria"/>
                <w:sz w:val="22"/>
                <w:szCs w:val="22"/>
                <w:lang w:val="lt-LT"/>
              </w:rPr>
            </w:pPr>
            <w:r w:rsidRPr="00C27A52">
              <w:rPr>
                <w:rFonts w:eastAsia="Cambria"/>
                <w:sz w:val="22"/>
                <w:szCs w:val="22"/>
                <w:lang w:val="lt-LT"/>
              </w:rPr>
              <w:t xml:space="preserve">Generuojama viena ataskaita visam periodui </w:t>
            </w:r>
          </w:p>
        </w:tc>
        <w:tc>
          <w:tcPr>
            <w:tcW w:w="5716" w:type="dxa"/>
            <w:tcBorders>
              <w:top w:val="single" w:sz="4" w:space="0" w:color="auto"/>
              <w:left w:val="single" w:sz="4" w:space="0" w:color="auto"/>
              <w:bottom w:val="single" w:sz="4" w:space="0" w:color="auto"/>
              <w:right w:val="single" w:sz="4" w:space="0" w:color="auto"/>
            </w:tcBorders>
            <w:vAlign w:val="center"/>
          </w:tcPr>
          <w:p w14:paraId="13011733" w14:textId="6D0AC142" w:rsidR="00DE06AF" w:rsidRPr="003E2914" w:rsidRDefault="00DE06AF" w:rsidP="003E2914">
            <w:pPr>
              <w:shd w:val="clear" w:color="auto" w:fill="FFFFFF"/>
              <w:jc w:val="center"/>
              <w:rPr>
                <w:rFonts w:eastAsia="Cambria"/>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6B3CC696" w14:textId="49FC6F4F" w:rsidR="00DE06AF" w:rsidRPr="00DE06AF" w:rsidRDefault="00DE06AF"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1D3C20A4" w14:textId="159B59DD" w:rsidTr="00DE1714">
        <w:tc>
          <w:tcPr>
            <w:tcW w:w="540" w:type="dxa"/>
            <w:tcBorders>
              <w:top w:val="single" w:sz="4" w:space="0" w:color="auto"/>
              <w:left w:val="single" w:sz="4" w:space="0" w:color="auto"/>
              <w:bottom w:val="single" w:sz="4" w:space="0" w:color="auto"/>
              <w:right w:val="single" w:sz="4" w:space="0" w:color="auto"/>
            </w:tcBorders>
          </w:tcPr>
          <w:p w14:paraId="5959DEE8" w14:textId="77777777" w:rsidR="00DE06AF" w:rsidRPr="00C27A52" w:rsidRDefault="00DE06AF" w:rsidP="00DE06AF">
            <w:pPr>
              <w:pStyle w:val="Sraas"/>
              <w:numPr>
                <w:ilvl w:val="0"/>
                <w:numId w:val="1"/>
              </w:numPr>
              <w:spacing w:after="0"/>
              <w:ind w:left="113" w:firstLine="0"/>
              <w:rPr>
                <w:rFonts w:cs="Times New Roman"/>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67C93F8C" w14:textId="77777777" w:rsidR="00DE06AF" w:rsidRPr="00C27A52" w:rsidRDefault="00DE06AF" w:rsidP="00DE06AF">
            <w:pPr>
              <w:pStyle w:val="Sraas"/>
              <w:spacing w:after="0"/>
              <w:rPr>
                <w:rFonts w:cs="Times New Roman"/>
                <w:sz w:val="22"/>
                <w:szCs w:val="22"/>
                <w:lang w:val="lt-LT"/>
              </w:rPr>
            </w:pPr>
            <w:r w:rsidRPr="00C27A52">
              <w:rPr>
                <w:rFonts w:cs="Times New Roman"/>
                <w:sz w:val="22"/>
                <w:szCs w:val="22"/>
                <w:lang w:val="lt-LT"/>
              </w:rPr>
              <w:t>Analizės būdai</w:t>
            </w:r>
          </w:p>
        </w:tc>
        <w:tc>
          <w:tcPr>
            <w:tcW w:w="2345" w:type="dxa"/>
            <w:tcBorders>
              <w:top w:val="single" w:sz="4" w:space="0" w:color="auto"/>
              <w:left w:val="single" w:sz="4" w:space="0" w:color="auto"/>
              <w:bottom w:val="single" w:sz="4" w:space="0" w:color="auto"/>
              <w:right w:val="single" w:sz="4" w:space="0" w:color="auto"/>
            </w:tcBorders>
          </w:tcPr>
          <w:p w14:paraId="2E97D2D3" w14:textId="77777777" w:rsidR="00DE06AF" w:rsidRPr="00C27A52" w:rsidRDefault="00DE06AF" w:rsidP="00DE06AF">
            <w:pPr>
              <w:rPr>
                <w:sz w:val="22"/>
                <w:szCs w:val="22"/>
                <w:lang w:val="lt-LT"/>
              </w:rPr>
            </w:pPr>
            <w:r w:rsidRPr="00C27A52">
              <w:rPr>
                <w:sz w:val="22"/>
                <w:szCs w:val="22"/>
                <w:lang w:val="lt-LT"/>
              </w:rPr>
              <w:t>1. Pilna EKG išklotinė, peržiūra puslapiais</w:t>
            </w:r>
          </w:p>
          <w:p w14:paraId="117FB0E3" w14:textId="77777777" w:rsidR="00DE06AF" w:rsidRPr="00C27A52" w:rsidRDefault="00DE06AF" w:rsidP="00DE06AF">
            <w:pPr>
              <w:rPr>
                <w:sz w:val="22"/>
                <w:szCs w:val="22"/>
                <w:lang w:val="lt-LT"/>
              </w:rPr>
            </w:pPr>
            <w:r w:rsidRPr="00C27A52">
              <w:rPr>
                <w:sz w:val="22"/>
                <w:szCs w:val="22"/>
                <w:lang w:val="lt-LT"/>
              </w:rPr>
              <w:t>2. Įvykių tendencijų grafinis vaizdavimas</w:t>
            </w:r>
          </w:p>
          <w:p w14:paraId="6AB1ABD6" w14:textId="77777777" w:rsidR="00DE06AF" w:rsidRPr="00C27A52" w:rsidRDefault="00DE06AF" w:rsidP="00DE06AF">
            <w:pPr>
              <w:rPr>
                <w:rFonts w:eastAsia="Calibri"/>
                <w:sz w:val="22"/>
                <w:szCs w:val="22"/>
                <w:lang w:val="lt-LT"/>
              </w:rPr>
            </w:pPr>
            <w:r w:rsidRPr="00C27A52">
              <w:rPr>
                <w:sz w:val="22"/>
                <w:szCs w:val="22"/>
                <w:lang w:val="lt-LT"/>
              </w:rPr>
              <w:t xml:space="preserve">3. </w:t>
            </w:r>
            <w:r w:rsidRPr="00C27A52">
              <w:rPr>
                <w:rFonts w:eastAsia="Calibri"/>
                <w:sz w:val="22"/>
                <w:szCs w:val="22"/>
                <w:lang w:val="lt-LT"/>
              </w:rPr>
              <w:t>Superimpozicijos (kreivių persidengimo) režimas</w:t>
            </w:r>
            <w:r w:rsidRPr="00C27A52">
              <w:rPr>
                <w:sz w:val="22"/>
                <w:szCs w:val="22"/>
                <w:lang w:val="lt-LT"/>
              </w:rPr>
              <w:t xml:space="preserve"> </w:t>
            </w:r>
            <w:r w:rsidRPr="00C27A52">
              <w:rPr>
                <w:rFonts w:eastAsia="Calibri"/>
                <w:sz w:val="22"/>
                <w:szCs w:val="22"/>
                <w:lang w:val="lt-LT"/>
              </w:rPr>
              <w:t>EKG morfologijos pasikeitimo nustatymui</w:t>
            </w:r>
          </w:p>
          <w:p w14:paraId="3D1A1380" w14:textId="77777777" w:rsidR="00DE06AF" w:rsidRPr="00C27A52" w:rsidRDefault="00DE06AF" w:rsidP="00DE06AF">
            <w:pPr>
              <w:rPr>
                <w:sz w:val="22"/>
                <w:szCs w:val="22"/>
                <w:lang w:val="lt-LT"/>
              </w:rPr>
            </w:pPr>
            <w:r w:rsidRPr="00C27A52">
              <w:rPr>
                <w:rFonts w:eastAsia="Calibri"/>
                <w:sz w:val="22"/>
                <w:szCs w:val="22"/>
                <w:lang w:val="lt-LT"/>
              </w:rPr>
              <w:t xml:space="preserve">4. </w:t>
            </w:r>
            <w:r w:rsidRPr="00C27A52">
              <w:rPr>
                <w:sz w:val="22"/>
                <w:szCs w:val="22"/>
                <w:lang w:val="lt-LT"/>
              </w:rPr>
              <w:t>Skirtingų EKG morfologijų klasifikavimas</w:t>
            </w:r>
          </w:p>
          <w:p w14:paraId="2C6AD86A" w14:textId="77777777" w:rsidR="00DE06AF" w:rsidRPr="00C27A52" w:rsidRDefault="00DE06AF" w:rsidP="00DE06AF">
            <w:pPr>
              <w:rPr>
                <w:sz w:val="22"/>
                <w:szCs w:val="22"/>
                <w:lang w:val="lt-LT"/>
              </w:rPr>
            </w:pPr>
            <w:r w:rsidRPr="00C27A52">
              <w:rPr>
                <w:sz w:val="22"/>
                <w:szCs w:val="22"/>
                <w:lang w:val="lt-LT"/>
              </w:rPr>
              <w:t xml:space="preserve">5. Didelės apimties EKG įvykių peržiūra vienu metu ekrane - </w:t>
            </w:r>
            <w:r>
              <w:rPr>
                <w:rFonts w:eastAsia="Calibri"/>
                <w:sz w:val="22"/>
                <w:szCs w:val="22"/>
                <w:lang w:val="lt-LT"/>
              </w:rPr>
              <w:t>≥ </w:t>
            </w:r>
            <w:r w:rsidRPr="00C27A52">
              <w:rPr>
                <w:rFonts w:eastAsia="Calibri"/>
                <w:sz w:val="22"/>
                <w:szCs w:val="22"/>
                <w:lang w:val="lt-LT"/>
              </w:rPr>
              <w:t>24 įvykiai</w:t>
            </w:r>
          </w:p>
        </w:tc>
        <w:tc>
          <w:tcPr>
            <w:tcW w:w="5716" w:type="dxa"/>
            <w:tcBorders>
              <w:top w:val="single" w:sz="4" w:space="0" w:color="auto"/>
              <w:left w:val="single" w:sz="4" w:space="0" w:color="auto"/>
              <w:bottom w:val="single" w:sz="4" w:space="0" w:color="auto"/>
              <w:right w:val="single" w:sz="4" w:space="0" w:color="auto"/>
            </w:tcBorders>
            <w:vAlign w:val="center"/>
          </w:tcPr>
          <w:p w14:paraId="666B93F3" w14:textId="77777777" w:rsidR="00DE06AF" w:rsidRPr="003E2914" w:rsidRDefault="00DE06AF" w:rsidP="003E2914">
            <w:pPr>
              <w:jc w:val="center"/>
              <w:rPr>
                <w:rFonts w:eastAsia="Calibri"/>
                <w:sz w:val="22"/>
                <w:szCs w:val="22"/>
                <w:u w:val="single"/>
                <w:lang w:val="lt-LT"/>
              </w:rPr>
            </w:pPr>
            <w:r w:rsidRPr="003E2914">
              <w:rPr>
                <w:sz w:val="22"/>
                <w:szCs w:val="22"/>
                <w:u w:val="single"/>
                <w:lang w:val="lt-LT"/>
              </w:rPr>
              <w:t xml:space="preserve">1.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63E81D59" w14:textId="77777777" w:rsidR="00DE06AF" w:rsidRPr="003E2914" w:rsidRDefault="00DE06AF" w:rsidP="003E2914">
            <w:pPr>
              <w:jc w:val="center"/>
              <w:rPr>
                <w:rFonts w:eastAsia="Calibri"/>
                <w:sz w:val="22"/>
                <w:szCs w:val="22"/>
                <w:u w:val="single"/>
                <w:lang w:val="lt-LT"/>
              </w:rPr>
            </w:pPr>
            <w:r w:rsidRPr="003E2914">
              <w:rPr>
                <w:sz w:val="22"/>
                <w:szCs w:val="22"/>
                <w:u w:val="single"/>
                <w:lang w:val="lt-LT"/>
              </w:rPr>
              <w:t xml:space="preserve">2.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72BFF775" w14:textId="77777777" w:rsidR="00DE06AF" w:rsidRPr="003E2914" w:rsidRDefault="00DE06AF" w:rsidP="003E2914">
            <w:pPr>
              <w:jc w:val="center"/>
              <w:rPr>
                <w:rFonts w:eastAsia="Calibri"/>
                <w:sz w:val="22"/>
                <w:szCs w:val="22"/>
                <w:u w:val="single"/>
                <w:lang w:val="lt-LT"/>
              </w:rPr>
            </w:pPr>
            <w:r w:rsidRPr="003E2914">
              <w:rPr>
                <w:sz w:val="22"/>
                <w:szCs w:val="22"/>
                <w:u w:val="single"/>
                <w:lang w:val="lt-LT"/>
              </w:rPr>
              <w:t xml:space="preserve">3.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0CC661E6" w14:textId="77777777" w:rsidR="00DE06AF" w:rsidRPr="003E2914" w:rsidRDefault="00DE06AF" w:rsidP="003E2914">
            <w:pPr>
              <w:jc w:val="center"/>
              <w:rPr>
                <w:rFonts w:eastAsia="Calibri"/>
                <w:sz w:val="22"/>
                <w:szCs w:val="22"/>
                <w:u w:val="single"/>
                <w:lang w:val="lt-LT"/>
              </w:rPr>
            </w:pPr>
            <w:r w:rsidRPr="003E2914">
              <w:rPr>
                <w:sz w:val="22"/>
                <w:szCs w:val="22"/>
                <w:u w:val="single"/>
                <w:lang w:val="lt-LT"/>
              </w:rPr>
              <w:t xml:space="preserve">4.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19FD15DB" w14:textId="7C94DBA6" w:rsidR="00DE06AF" w:rsidRPr="003E2914" w:rsidRDefault="00DE06AF" w:rsidP="003E2914">
            <w:pPr>
              <w:jc w:val="center"/>
              <w:rPr>
                <w:sz w:val="22"/>
                <w:szCs w:val="22"/>
                <w:u w:val="single"/>
                <w:lang w:val="lt-LT"/>
              </w:rPr>
            </w:pPr>
            <w:r w:rsidRPr="003E2914">
              <w:rPr>
                <w:sz w:val="22"/>
                <w:szCs w:val="22"/>
                <w:u w:val="single"/>
                <w:lang w:val="lt-LT"/>
              </w:rPr>
              <w:t xml:space="preserve">5. Įrašyti vienu metu galimą ekrane peržiūrėti didelės apimties EKG įvykių skaičių </w:t>
            </w:r>
            <w:r w:rsidRPr="003E2914">
              <w:rPr>
                <w:i/>
                <w:iCs/>
                <w:color w:val="0070C0"/>
                <w:sz w:val="22"/>
                <w:szCs w:val="22"/>
                <w:u w:val="single"/>
                <w:lang w:val="lt-LT"/>
              </w:rPr>
              <w:t>...... įvykiai.</w:t>
            </w:r>
          </w:p>
        </w:tc>
        <w:tc>
          <w:tcPr>
            <w:tcW w:w="3154" w:type="dxa"/>
            <w:tcBorders>
              <w:top w:val="single" w:sz="4" w:space="0" w:color="auto"/>
              <w:left w:val="single" w:sz="4" w:space="0" w:color="auto"/>
              <w:bottom w:val="single" w:sz="4" w:space="0" w:color="auto"/>
              <w:right w:val="single" w:sz="4" w:space="0" w:color="auto"/>
            </w:tcBorders>
            <w:vAlign w:val="center"/>
          </w:tcPr>
          <w:p w14:paraId="7A5CD70C" w14:textId="77777777" w:rsidR="00DE06AF" w:rsidRPr="00DE06AF" w:rsidRDefault="00DE06AF" w:rsidP="003E2914">
            <w:pPr>
              <w:pStyle w:val="Sraopastraipa"/>
              <w:numPr>
                <w:ilvl w:val="0"/>
                <w:numId w:val="5"/>
              </w:numPr>
              <w:ind w:left="312" w:hanging="312"/>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65F97B88" w14:textId="77777777" w:rsidR="00DE06AF" w:rsidRPr="00DE06AF" w:rsidRDefault="00DE06AF" w:rsidP="003E2914">
            <w:pPr>
              <w:pStyle w:val="Sraopastraipa"/>
              <w:numPr>
                <w:ilvl w:val="0"/>
                <w:numId w:val="5"/>
              </w:numPr>
              <w:ind w:left="312" w:hanging="312"/>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582EA2C7" w14:textId="7029A800" w:rsidR="00DE06AF" w:rsidRPr="00DE06AF" w:rsidRDefault="00DE06AF" w:rsidP="003E2914">
            <w:pPr>
              <w:pStyle w:val="Sraopastraipa"/>
              <w:numPr>
                <w:ilvl w:val="0"/>
                <w:numId w:val="5"/>
              </w:numPr>
              <w:ind w:left="312" w:hanging="312"/>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02E72E8B" w14:textId="77777777" w:rsidR="00DE06AF" w:rsidRPr="00DE06AF" w:rsidRDefault="00DE06AF" w:rsidP="003E2914">
            <w:pPr>
              <w:pStyle w:val="Sraopastraipa"/>
              <w:numPr>
                <w:ilvl w:val="0"/>
                <w:numId w:val="5"/>
              </w:numPr>
              <w:ind w:left="312" w:hanging="312"/>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03D32005" w14:textId="3645D898" w:rsidR="00DE06AF" w:rsidRPr="00DE06AF" w:rsidRDefault="00DE06AF" w:rsidP="003E2914">
            <w:pPr>
              <w:pStyle w:val="Sraopastraipa"/>
              <w:numPr>
                <w:ilvl w:val="0"/>
                <w:numId w:val="5"/>
              </w:numPr>
              <w:ind w:left="312" w:hanging="312"/>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tc>
      </w:tr>
      <w:tr w:rsidR="00DE06AF" w:rsidRPr="00C27A52" w14:paraId="6054F612" w14:textId="55802426" w:rsidTr="00DE1714">
        <w:tc>
          <w:tcPr>
            <w:tcW w:w="540" w:type="dxa"/>
            <w:tcBorders>
              <w:top w:val="single" w:sz="4" w:space="0" w:color="auto"/>
              <w:left w:val="single" w:sz="4" w:space="0" w:color="auto"/>
              <w:bottom w:val="single" w:sz="4" w:space="0" w:color="auto"/>
              <w:right w:val="single" w:sz="4" w:space="0" w:color="auto"/>
            </w:tcBorders>
          </w:tcPr>
          <w:p w14:paraId="26BD0241" w14:textId="77777777" w:rsidR="00DE06AF" w:rsidRPr="00C27A52" w:rsidRDefault="00DE06AF" w:rsidP="004A7AE2">
            <w:pPr>
              <w:numPr>
                <w:ilvl w:val="0"/>
                <w:numId w:val="8"/>
              </w:numPr>
              <w:snapToGrid w:val="0"/>
              <w:ind w:hanging="711"/>
              <w:jc w:val="center"/>
              <w:rPr>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3C0C46D0" w14:textId="77777777" w:rsidR="00DE06AF" w:rsidRPr="00C27A52" w:rsidRDefault="00DE06AF" w:rsidP="00DE06AF">
            <w:pPr>
              <w:snapToGrid w:val="0"/>
              <w:rPr>
                <w:sz w:val="22"/>
                <w:szCs w:val="22"/>
                <w:lang w:val="lt-LT"/>
              </w:rPr>
            </w:pPr>
            <w:r w:rsidRPr="00C27A52">
              <w:rPr>
                <w:sz w:val="22"/>
                <w:szCs w:val="22"/>
                <w:lang w:val="lt-LT"/>
              </w:rPr>
              <w:t>Dviejų ekranų funkcija, leidžianti vienu metu stebėti EKG, grafikus ar lenteles skirtinguose monitoriuose</w:t>
            </w:r>
          </w:p>
        </w:tc>
        <w:tc>
          <w:tcPr>
            <w:tcW w:w="2345" w:type="dxa"/>
            <w:tcBorders>
              <w:top w:val="single" w:sz="4" w:space="0" w:color="auto"/>
              <w:left w:val="single" w:sz="4" w:space="0" w:color="auto"/>
              <w:bottom w:val="single" w:sz="4" w:space="0" w:color="auto"/>
              <w:right w:val="single" w:sz="4" w:space="0" w:color="auto"/>
            </w:tcBorders>
          </w:tcPr>
          <w:p w14:paraId="3E05732D" w14:textId="77777777" w:rsidR="00DE06AF" w:rsidRPr="00C27A52" w:rsidRDefault="00DE06AF" w:rsidP="00DE06AF">
            <w:pPr>
              <w:snapToGrid w:val="0"/>
              <w:rPr>
                <w:sz w:val="22"/>
                <w:szCs w:val="22"/>
                <w:lang w:val="lt-LT"/>
              </w:rPr>
            </w:pPr>
            <w:r w:rsidRPr="00C27A52">
              <w:rPr>
                <w:sz w:val="22"/>
                <w:szCs w:val="22"/>
                <w:lang w:val="lt-LT"/>
              </w:rPr>
              <w:t>Būtina</w:t>
            </w:r>
          </w:p>
        </w:tc>
        <w:tc>
          <w:tcPr>
            <w:tcW w:w="5716" w:type="dxa"/>
            <w:tcBorders>
              <w:top w:val="single" w:sz="4" w:space="0" w:color="auto"/>
              <w:left w:val="single" w:sz="4" w:space="0" w:color="auto"/>
              <w:bottom w:val="single" w:sz="4" w:space="0" w:color="auto"/>
              <w:right w:val="single" w:sz="4" w:space="0" w:color="auto"/>
            </w:tcBorders>
            <w:vAlign w:val="center"/>
          </w:tcPr>
          <w:p w14:paraId="7220687A" w14:textId="7D12416D" w:rsidR="00DE06AF" w:rsidRPr="003E2914" w:rsidRDefault="00DE06AF" w:rsidP="003E2914">
            <w:pPr>
              <w:snapToGrid w:val="0"/>
              <w:jc w:val="center"/>
              <w:rPr>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2FF7B8D2" w14:textId="04C4FC3C" w:rsidR="00DE06AF" w:rsidRPr="00DE06AF" w:rsidRDefault="00DE06AF" w:rsidP="003E2914">
            <w:pPr>
              <w:snapToGrid w:val="0"/>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7D9215D2" w14:textId="4D7A2329" w:rsidTr="00DE1714">
        <w:tc>
          <w:tcPr>
            <w:tcW w:w="540" w:type="dxa"/>
            <w:tcBorders>
              <w:top w:val="single" w:sz="4" w:space="0" w:color="auto"/>
              <w:left w:val="single" w:sz="4" w:space="0" w:color="auto"/>
              <w:bottom w:val="single" w:sz="4" w:space="0" w:color="auto"/>
              <w:right w:val="single" w:sz="4" w:space="0" w:color="auto"/>
            </w:tcBorders>
          </w:tcPr>
          <w:p w14:paraId="36710428" w14:textId="77777777" w:rsidR="00DE06AF" w:rsidRPr="00C27A52" w:rsidRDefault="00DE06AF" w:rsidP="004A7AE2">
            <w:pPr>
              <w:pStyle w:val="Sraas"/>
              <w:numPr>
                <w:ilvl w:val="0"/>
                <w:numId w:val="8"/>
              </w:numPr>
              <w:autoSpaceDE w:val="0"/>
              <w:spacing w:after="0"/>
              <w:ind w:left="113" w:firstLine="0"/>
              <w:rPr>
                <w:rFonts w:eastAsia="Times New Roman" w:cs="Times New Roman"/>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28B9306C" w14:textId="77777777" w:rsidR="00DE06AF" w:rsidRPr="00C27A52" w:rsidRDefault="00DE06AF" w:rsidP="00DE06AF">
            <w:pPr>
              <w:pStyle w:val="Sraas"/>
              <w:autoSpaceDE w:val="0"/>
              <w:spacing w:after="0"/>
              <w:rPr>
                <w:rFonts w:eastAsia="Times New Roman" w:cs="Times New Roman"/>
                <w:sz w:val="22"/>
                <w:szCs w:val="22"/>
                <w:lang w:val="lt-LT"/>
              </w:rPr>
            </w:pPr>
            <w:r w:rsidRPr="00C27A52">
              <w:rPr>
                <w:rFonts w:eastAsia="Times New Roman" w:cs="Times New Roman"/>
                <w:sz w:val="22"/>
                <w:szCs w:val="22"/>
                <w:lang w:val="lt-LT"/>
              </w:rPr>
              <w:t>Galimybė matuoti atstumus tarp EKG kreivės taškų rankiniu būdu</w:t>
            </w:r>
          </w:p>
        </w:tc>
        <w:tc>
          <w:tcPr>
            <w:tcW w:w="2345" w:type="dxa"/>
            <w:tcBorders>
              <w:top w:val="single" w:sz="4" w:space="0" w:color="auto"/>
              <w:left w:val="single" w:sz="4" w:space="0" w:color="auto"/>
              <w:bottom w:val="single" w:sz="4" w:space="0" w:color="auto"/>
              <w:right w:val="single" w:sz="4" w:space="0" w:color="auto"/>
            </w:tcBorders>
          </w:tcPr>
          <w:p w14:paraId="63837A6C" w14:textId="77777777" w:rsidR="00DE06AF" w:rsidRPr="00C27A52" w:rsidRDefault="00DE06AF" w:rsidP="00DE06AF">
            <w:pPr>
              <w:snapToGrid w:val="0"/>
              <w:rPr>
                <w:sz w:val="22"/>
                <w:szCs w:val="22"/>
                <w:lang w:val="lt-LT"/>
              </w:rPr>
            </w:pPr>
            <w:r w:rsidRPr="00C27A52">
              <w:rPr>
                <w:sz w:val="22"/>
                <w:szCs w:val="22"/>
                <w:lang w:val="lt-LT"/>
              </w:rPr>
              <w:t>Būtina</w:t>
            </w:r>
          </w:p>
        </w:tc>
        <w:tc>
          <w:tcPr>
            <w:tcW w:w="5716" w:type="dxa"/>
            <w:tcBorders>
              <w:top w:val="single" w:sz="4" w:space="0" w:color="auto"/>
              <w:left w:val="single" w:sz="4" w:space="0" w:color="auto"/>
              <w:bottom w:val="single" w:sz="4" w:space="0" w:color="auto"/>
              <w:right w:val="single" w:sz="4" w:space="0" w:color="auto"/>
            </w:tcBorders>
            <w:vAlign w:val="center"/>
          </w:tcPr>
          <w:p w14:paraId="45FC5D3F" w14:textId="4064E311" w:rsidR="00DE06AF" w:rsidRPr="003E2914" w:rsidRDefault="00DE06AF" w:rsidP="003E2914">
            <w:pPr>
              <w:snapToGrid w:val="0"/>
              <w:jc w:val="center"/>
              <w:rPr>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61A3B1B0" w14:textId="78F0FFC5" w:rsidR="00DE06AF" w:rsidRPr="00DE06AF" w:rsidRDefault="00DE06AF" w:rsidP="003E2914">
            <w:pPr>
              <w:snapToGrid w:val="0"/>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04A2FD51" w14:textId="5FE485F3" w:rsidTr="00DE1714">
        <w:tc>
          <w:tcPr>
            <w:tcW w:w="540" w:type="dxa"/>
            <w:tcBorders>
              <w:top w:val="single" w:sz="4" w:space="0" w:color="auto"/>
              <w:left w:val="single" w:sz="4" w:space="0" w:color="auto"/>
              <w:bottom w:val="single" w:sz="4" w:space="0" w:color="auto"/>
              <w:right w:val="single" w:sz="4" w:space="0" w:color="auto"/>
            </w:tcBorders>
          </w:tcPr>
          <w:p w14:paraId="685C149E" w14:textId="77777777" w:rsidR="00DE06AF" w:rsidRPr="00C27A52" w:rsidRDefault="00DE06AF" w:rsidP="004A7AE2">
            <w:pPr>
              <w:numPr>
                <w:ilvl w:val="0"/>
                <w:numId w:val="8"/>
              </w:numPr>
              <w:autoSpaceDE w:val="0"/>
              <w:ind w:left="113" w:firstLine="0"/>
              <w:rPr>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2F8FF101" w14:textId="77777777" w:rsidR="00DE06AF" w:rsidRPr="00C27A52" w:rsidRDefault="00DE06AF" w:rsidP="00DE06AF">
            <w:pPr>
              <w:autoSpaceDE w:val="0"/>
              <w:rPr>
                <w:sz w:val="22"/>
                <w:szCs w:val="22"/>
                <w:lang w:val="lt-LT"/>
              </w:rPr>
            </w:pPr>
            <w:r w:rsidRPr="00C27A52">
              <w:rPr>
                <w:sz w:val="22"/>
                <w:szCs w:val="22"/>
                <w:lang w:val="lt-LT"/>
              </w:rPr>
              <w:t>Aritmijų analizė, analizės rezultatus pateikiant skaitine išraiška</w:t>
            </w:r>
          </w:p>
        </w:tc>
        <w:tc>
          <w:tcPr>
            <w:tcW w:w="2345" w:type="dxa"/>
            <w:tcBorders>
              <w:top w:val="single" w:sz="4" w:space="0" w:color="auto"/>
              <w:left w:val="single" w:sz="4" w:space="0" w:color="auto"/>
              <w:bottom w:val="single" w:sz="4" w:space="0" w:color="auto"/>
              <w:right w:val="single" w:sz="4" w:space="0" w:color="auto"/>
            </w:tcBorders>
          </w:tcPr>
          <w:p w14:paraId="401D73A7" w14:textId="77777777" w:rsidR="00DE06AF" w:rsidRPr="00C27A52" w:rsidRDefault="00DE06AF" w:rsidP="00DE06AF">
            <w:pPr>
              <w:suppressAutoHyphens/>
              <w:rPr>
                <w:sz w:val="22"/>
                <w:szCs w:val="22"/>
                <w:lang w:val="lt-LT"/>
              </w:rPr>
            </w:pPr>
            <w:r w:rsidRPr="00C27A52">
              <w:rPr>
                <w:sz w:val="22"/>
                <w:szCs w:val="22"/>
                <w:lang w:val="lt-LT"/>
              </w:rPr>
              <w:t>1. Bradikardija (su vartotojo pasirenkamu skaitiniu atpažinimo kriterijumi)</w:t>
            </w:r>
          </w:p>
          <w:p w14:paraId="44EAA1AA" w14:textId="77777777" w:rsidR="00DE06AF" w:rsidRPr="00C27A52" w:rsidRDefault="00DE06AF" w:rsidP="00DE06AF">
            <w:pPr>
              <w:suppressAutoHyphens/>
              <w:rPr>
                <w:sz w:val="22"/>
                <w:szCs w:val="22"/>
                <w:lang w:val="lt-LT"/>
              </w:rPr>
            </w:pPr>
            <w:r w:rsidRPr="00C27A52">
              <w:rPr>
                <w:sz w:val="22"/>
                <w:szCs w:val="22"/>
                <w:lang w:val="lt-LT"/>
              </w:rPr>
              <w:t>2. Tachikardija (su vartotojo pasirenkamu skaitiniu atpažinimo kriterijumi)</w:t>
            </w:r>
          </w:p>
          <w:p w14:paraId="7848C1FC" w14:textId="77777777" w:rsidR="00DE06AF" w:rsidRPr="00C27A52" w:rsidRDefault="00DE06AF" w:rsidP="00DE06AF">
            <w:pPr>
              <w:suppressAutoHyphens/>
              <w:rPr>
                <w:sz w:val="22"/>
                <w:szCs w:val="22"/>
                <w:lang w:val="lt-LT"/>
              </w:rPr>
            </w:pPr>
            <w:r w:rsidRPr="00C27A52">
              <w:rPr>
                <w:sz w:val="22"/>
                <w:szCs w:val="22"/>
                <w:lang w:val="lt-LT"/>
              </w:rPr>
              <w:t>3. Supraventrikulinė tachikardija</w:t>
            </w:r>
          </w:p>
          <w:p w14:paraId="1A46C87A" w14:textId="77777777" w:rsidR="00DE06AF" w:rsidRPr="00C27A52" w:rsidRDefault="00DE06AF" w:rsidP="00DE06AF">
            <w:pPr>
              <w:suppressAutoHyphens/>
              <w:rPr>
                <w:sz w:val="22"/>
                <w:szCs w:val="22"/>
                <w:lang w:val="lt-LT"/>
              </w:rPr>
            </w:pPr>
            <w:r w:rsidRPr="00C27A52">
              <w:rPr>
                <w:sz w:val="22"/>
                <w:szCs w:val="22"/>
                <w:lang w:val="lt-LT"/>
              </w:rPr>
              <w:t>4. Skilvelinė tachikardija;</w:t>
            </w:r>
          </w:p>
          <w:p w14:paraId="2885A166" w14:textId="77777777" w:rsidR="00DE06AF" w:rsidRPr="00C27A52" w:rsidRDefault="00DE06AF" w:rsidP="00DE06AF">
            <w:pPr>
              <w:suppressAutoHyphens/>
              <w:rPr>
                <w:sz w:val="22"/>
                <w:szCs w:val="22"/>
                <w:lang w:val="lt-LT"/>
              </w:rPr>
            </w:pPr>
            <w:r w:rsidRPr="00C27A52">
              <w:rPr>
                <w:sz w:val="22"/>
                <w:szCs w:val="22"/>
                <w:lang w:val="lt-LT"/>
              </w:rPr>
              <w:lastRenderedPageBreak/>
              <w:t>5. Tripletai</w:t>
            </w:r>
          </w:p>
          <w:p w14:paraId="298D9EEC" w14:textId="77777777" w:rsidR="00DE06AF" w:rsidRPr="00C27A52" w:rsidRDefault="00DE06AF" w:rsidP="00DE06AF">
            <w:pPr>
              <w:suppressAutoHyphens/>
              <w:rPr>
                <w:sz w:val="22"/>
                <w:szCs w:val="22"/>
                <w:lang w:val="lt-LT"/>
              </w:rPr>
            </w:pPr>
            <w:r w:rsidRPr="00C27A52">
              <w:rPr>
                <w:sz w:val="22"/>
                <w:szCs w:val="22"/>
                <w:lang w:val="lt-LT"/>
              </w:rPr>
              <w:t>6. Kupletai</w:t>
            </w:r>
          </w:p>
          <w:p w14:paraId="3916878C" w14:textId="77777777" w:rsidR="00DE06AF" w:rsidRPr="00C27A52" w:rsidRDefault="00DE06AF" w:rsidP="00DE06AF">
            <w:pPr>
              <w:suppressAutoHyphens/>
              <w:rPr>
                <w:sz w:val="22"/>
                <w:szCs w:val="22"/>
                <w:lang w:val="lt-LT"/>
              </w:rPr>
            </w:pPr>
            <w:r w:rsidRPr="00C27A52">
              <w:rPr>
                <w:sz w:val="22"/>
                <w:szCs w:val="22"/>
                <w:lang w:val="lt-LT"/>
              </w:rPr>
              <w:t xml:space="preserve">7. Bigeminija; </w:t>
            </w:r>
          </w:p>
          <w:p w14:paraId="305AC819" w14:textId="77777777" w:rsidR="00DE06AF" w:rsidRPr="00C27A52" w:rsidRDefault="00DE06AF" w:rsidP="00DE06AF">
            <w:pPr>
              <w:suppressAutoHyphens/>
              <w:rPr>
                <w:sz w:val="22"/>
                <w:szCs w:val="22"/>
                <w:lang w:val="lt-LT"/>
              </w:rPr>
            </w:pPr>
            <w:r w:rsidRPr="00C27A52">
              <w:rPr>
                <w:sz w:val="22"/>
                <w:szCs w:val="22"/>
                <w:lang w:val="lt-LT"/>
              </w:rPr>
              <w:t>8. Trigeminija;</w:t>
            </w:r>
          </w:p>
          <w:p w14:paraId="25BB3070" w14:textId="77777777" w:rsidR="00DE06AF" w:rsidRPr="00C27A52" w:rsidRDefault="00DE06AF" w:rsidP="00DE06AF">
            <w:pPr>
              <w:suppressAutoHyphens/>
              <w:rPr>
                <w:sz w:val="22"/>
                <w:szCs w:val="22"/>
                <w:lang w:val="lt-LT"/>
              </w:rPr>
            </w:pPr>
            <w:r w:rsidRPr="00C27A52">
              <w:rPr>
                <w:sz w:val="22"/>
                <w:szCs w:val="22"/>
                <w:lang w:val="lt-LT"/>
              </w:rPr>
              <w:t>9. Prieširdžių virpėjimas;</w:t>
            </w:r>
          </w:p>
          <w:p w14:paraId="193E0BDC" w14:textId="77777777" w:rsidR="00DE06AF" w:rsidRPr="00C27A52" w:rsidRDefault="00DE06AF" w:rsidP="00DE06AF">
            <w:pPr>
              <w:suppressAutoHyphens/>
              <w:rPr>
                <w:sz w:val="22"/>
                <w:szCs w:val="22"/>
                <w:lang w:val="lt-LT"/>
              </w:rPr>
            </w:pPr>
            <w:r w:rsidRPr="00C27A52">
              <w:rPr>
                <w:sz w:val="22"/>
                <w:szCs w:val="22"/>
                <w:lang w:val="lt-LT"/>
              </w:rPr>
              <w:t>10. Pauzė (su vartotojo pasirenkamu skaitiniu atpažinimo kriterijumi)</w:t>
            </w:r>
          </w:p>
          <w:p w14:paraId="7C59C239" w14:textId="77777777" w:rsidR="00DE06AF" w:rsidRPr="00C27A52" w:rsidRDefault="00DE06AF" w:rsidP="00DE06AF">
            <w:pPr>
              <w:suppressAutoHyphens/>
              <w:rPr>
                <w:sz w:val="22"/>
                <w:szCs w:val="22"/>
                <w:lang w:val="lt-LT"/>
              </w:rPr>
            </w:pPr>
            <w:r w:rsidRPr="00C27A52">
              <w:rPr>
                <w:sz w:val="22"/>
                <w:szCs w:val="22"/>
                <w:lang w:val="lt-LT"/>
              </w:rPr>
              <w:t>11. Iškritęs kompleksas</w:t>
            </w:r>
          </w:p>
          <w:p w14:paraId="1A7CF39B" w14:textId="77777777" w:rsidR="00DE06AF" w:rsidRPr="00C27A52" w:rsidRDefault="00DE06AF" w:rsidP="00DE06AF">
            <w:pPr>
              <w:suppressAutoHyphens/>
              <w:rPr>
                <w:sz w:val="22"/>
                <w:szCs w:val="22"/>
                <w:lang w:val="lt-LT"/>
              </w:rPr>
            </w:pPr>
            <w:r w:rsidRPr="00C27A52">
              <w:rPr>
                <w:sz w:val="22"/>
                <w:szCs w:val="22"/>
                <w:lang w:val="lt-LT"/>
              </w:rPr>
              <w:t>12. Paciento įvykių sąrašas, su įrašais iš išmanaus įrenginio</w:t>
            </w:r>
          </w:p>
          <w:p w14:paraId="469A2E31" w14:textId="77777777" w:rsidR="00DE06AF" w:rsidRPr="00C27A52" w:rsidRDefault="00DE06AF" w:rsidP="00DE06AF">
            <w:pPr>
              <w:suppressAutoHyphens/>
              <w:rPr>
                <w:sz w:val="22"/>
                <w:szCs w:val="22"/>
                <w:lang w:val="lt-LT"/>
              </w:rPr>
            </w:pPr>
            <w:r w:rsidRPr="00C27A52">
              <w:rPr>
                <w:sz w:val="22"/>
                <w:szCs w:val="22"/>
                <w:lang w:val="lt-LT"/>
              </w:rPr>
              <w:t>13. Paciento aktyvumo grafikai.</w:t>
            </w:r>
          </w:p>
        </w:tc>
        <w:tc>
          <w:tcPr>
            <w:tcW w:w="5716" w:type="dxa"/>
            <w:tcBorders>
              <w:top w:val="single" w:sz="4" w:space="0" w:color="auto"/>
              <w:left w:val="single" w:sz="4" w:space="0" w:color="auto"/>
              <w:bottom w:val="single" w:sz="4" w:space="0" w:color="auto"/>
              <w:right w:val="single" w:sz="4" w:space="0" w:color="auto"/>
            </w:tcBorders>
            <w:vAlign w:val="center"/>
          </w:tcPr>
          <w:p w14:paraId="6CDE4186"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lastRenderedPageBreak/>
              <w:t xml:space="preserve">1.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30133DCF" w14:textId="77777777" w:rsidR="00DE06AF" w:rsidRPr="003E2914" w:rsidRDefault="00DE06AF" w:rsidP="003E2914">
            <w:pPr>
              <w:suppressAutoHyphens/>
              <w:jc w:val="center"/>
              <w:rPr>
                <w:rFonts w:eastAsia="Calibri"/>
                <w:sz w:val="22"/>
                <w:szCs w:val="22"/>
                <w:u w:val="single"/>
                <w:lang w:val="lt-LT"/>
              </w:rPr>
            </w:pPr>
            <w:r w:rsidRPr="003E2914">
              <w:rPr>
                <w:rFonts w:eastAsia="Calibri"/>
                <w:sz w:val="22"/>
                <w:szCs w:val="22"/>
                <w:u w:val="single"/>
                <w:lang w:val="lt-LT"/>
              </w:rPr>
              <w:t xml:space="preserve">2. Įrašyti </w:t>
            </w:r>
            <w:r w:rsidRPr="003E2914">
              <w:rPr>
                <w:rFonts w:eastAsia="Calibri"/>
                <w:i/>
                <w:iCs/>
                <w:color w:val="0070C0"/>
                <w:sz w:val="22"/>
                <w:szCs w:val="22"/>
                <w:u w:val="single"/>
                <w:lang w:val="lt-LT"/>
              </w:rPr>
              <w:t>(Yra/Nėra);</w:t>
            </w:r>
          </w:p>
          <w:p w14:paraId="2DF79079" w14:textId="77777777" w:rsidR="00DE06AF" w:rsidRPr="003E2914" w:rsidRDefault="00DE06AF" w:rsidP="003E2914">
            <w:pPr>
              <w:suppressAutoHyphens/>
              <w:jc w:val="center"/>
              <w:rPr>
                <w:rFonts w:eastAsia="Calibri"/>
                <w:sz w:val="22"/>
                <w:szCs w:val="22"/>
                <w:u w:val="single"/>
                <w:lang w:val="lt-LT"/>
              </w:rPr>
            </w:pPr>
            <w:r w:rsidRPr="003E2914">
              <w:rPr>
                <w:rFonts w:eastAsia="Calibri"/>
                <w:sz w:val="22"/>
                <w:szCs w:val="22"/>
                <w:u w:val="single"/>
                <w:lang w:val="lt-LT"/>
              </w:rPr>
              <w:t xml:space="preserve">3. Įrašyti </w:t>
            </w:r>
            <w:r w:rsidRPr="003E2914">
              <w:rPr>
                <w:rFonts w:eastAsia="Calibri"/>
                <w:i/>
                <w:iCs/>
                <w:color w:val="0070C0"/>
                <w:sz w:val="22"/>
                <w:szCs w:val="22"/>
                <w:u w:val="single"/>
                <w:lang w:val="lt-LT"/>
              </w:rPr>
              <w:t>(Yra/Nėra);</w:t>
            </w:r>
          </w:p>
          <w:p w14:paraId="0CD0EC2F" w14:textId="77777777" w:rsidR="00DE06AF" w:rsidRPr="003E2914" w:rsidRDefault="00DE06AF" w:rsidP="003E2914">
            <w:pPr>
              <w:suppressAutoHyphens/>
              <w:jc w:val="center"/>
              <w:rPr>
                <w:rFonts w:eastAsia="Calibri"/>
                <w:sz w:val="22"/>
                <w:szCs w:val="22"/>
                <w:u w:val="single"/>
                <w:lang w:val="lt-LT"/>
              </w:rPr>
            </w:pPr>
            <w:r w:rsidRPr="003E2914">
              <w:rPr>
                <w:rFonts w:eastAsia="Calibri"/>
                <w:sz w:val="22"/>
                <w:szCs w:val="22"/>
                <w:u w:val="single"/>
                <w:lang w:val="lt-LT"/>
              </w:rPr>
              <w:t xml:space="preserve">4. Įrašyti </w:t>
            </w:r>
            <w:r w:rsidRPr="003E2914">
              <w:rPr>
                <w:rFonts w:eastAsia="Calibri"/>
                <w:i/>
                <w:iCs/>
                <w:color w:val="0070C0"/>
                <w:sz w:val="22"/>
                <w:szCs w:val="22"/>
                <w:u w:val="single"/>
                <w:lang w:val="lt-LT"/>
              </w:rPr>
              <w:t>(Yra/Nėra);</w:t>
            </w:r>
          </w:p>
          <w:p w14:paraId="1B8B7D46"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5.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05192DDF"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6.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36D58572"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7.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2A4E9E49"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8.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797D6FED"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9.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7D27D18A"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10.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50C55121"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11.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7338D902" w14:textId="77777777" w:rsidR="00DE06AF" w:rsidRPr="003E2914" w:rsidRDefault="00DE06AF" w:rsidP="003E2914">
            <w:pPr>
              <w:suppressAutoHyphens/>
              <w:jc w:val="center"/>
              <w:rPr>
                <w:rFonts w:eastAsia="Calibri"/>
                <w:sz w:val="22"/>
                <w:szCs w:val="22"/>
                <w:u w:val="single"/>
                <w:lang w:val="lt-LT"/>
              </w:rPr>
            </w:pPr>
            <w:r w:rsidRPr="003E2914">
              <w:rPr>
                <w:sz w:val="22"/>
                <w:szCs w:val="22"/>
                <w:u w:val="single"/>
                <w:lang w:val="lt-LT"/>
              </w:rPr>
              <w:t xml:space="preserve">12.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p w14:paraId="23EAE013" w14:textId="07BE5AD9" w:rsidR="00DE06AF" w:rsidRPr="003E2914" w:rsidRDefault="00DE06AF" w:rsidP="003E2914">
            <w:pPr>
              <w:suppressAutoHyphens/>
              <w:jc w:val="center"/>
              <w:rPr>
                <w:sz w:val="22"/>
                <w:szCs w:val="22"/>
                <w:u w:val="single"/>
                <w:lang w:val="lt-LT"/>
              </w:rPr>
            </w:pPr>
            <w:r w:rsidRPr="003E2914">
              <w:rPr>
                <w:sz w:val="22"/>
                <w:szCs w:val="22"/>
                <w:u w:val="single"/>
                <w:lang w:val="lt-LT"/>
              </w:rPr>
              <w:lastRenderedPageBreak/>
              <w:t xml:space="preserve">13. </w:t>
            </w: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76F09CE3"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lastRenderedPageBreak/>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4F834404"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2BA48939"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4F933B43"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054D5E26"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lastRenderedPageBreak/>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43D5CDE5"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2070CFC9"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562CDE3F"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771D9FE6"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41B8B37C"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2F33CE2D"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65720C4D" w14:textId="77777777"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Pr>
                <w:i/>
                <w:color w:val="0070C0"/>
                <w:lang w:val="lt-LT"/>
              </w:rPr>
              <w:t>;</w:t>
            </w:r>
          </w:p>
          <w:p w14:paraId="5CF3B363" w14:textId="7801E2A1" w:rsidR="00DE06AF" w:rsidRPr="00DE06AF" w:rsidRDefault="00DE06AF" w:rsidP="003E2914">
            <w:pPr>
              <w:pStyle w:val="Sraopastraipa"/>
              <w:numPr>
                <w:ilvl w:val="0"/>
                <w:numId w:val="6"/>
              </w:numPr>
              <w:suppressAutoHyphens/>
              <w:ind w:left="454" w:hanging="425"/>
              <w:jc w:val="center"/>
              <w:rPr>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r w:rsidR="00226770">
              <w:rPr>
                <w:i/>
                <w:color w:val="0070C0"/>
                <w:lang w:val="lt-LT"/>
              </w:rPr>
              <w:t>.</w:t>
            </w:r>
          </w:p>
        </w:tc>
      </w:tr>
      <w:tr w:rsidR="00DE06AF" w:rsidRPr="00C27A52" w14:paraId="714381B3" w14:textId="0C35BD53" w:rsidTr="00DE1714">
        <w:tc>
          <w:tcPr>
            <w:tcW w:w="540" w:type="dxa"/>
            <w:tcBorders>
              <w:top w:val="single" w:sz="4" w:space="0" w:color="auto"/>
              <w:left w:val="single" w:sz="4" w:space="0" w:color="auto"/>
              <w:bottom w:val="single" w:sz="4" w:space="0" w:color="auto"/>
              <w:right w:val="single" w:sz="4" w:space="0" w:color="auto"/>
            </w:tcBorders>
          </w:tcPr>
          <w:p w14:paraId="7BDCB9AE" w14:textId="77777777" w:rsidR="00DE06AF" w:rsidRPr="00C27A52" w:rsidRDefault="00DE06AF" w:rsidP="004A7AE2">
            <w:pPr>
              <w:numPr>
                <w:ilvl w:val="0"/>
                <w:numId w:val="9"/>
              </w:numPr>
              <w:ind w:hanging="569"/>
              <w:rPr>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5DCC3D53" w14:textId="77777777" w:rsidR="00DE06AF" w:rsidRPr="00C27A52" w:rsidRDefault="00DE06AF" w:rsidP="00DE06AF">
            <w:pPr>
              <w:rPr>
                <w:sz w:val="22"/>
                <w:szCs w:val="22"/>
                <w:lang w:val="lt-LT"/>
              </w:rPr>
            </w:pPr>
            <w:r w:rsidRPr="00C27A52">
              <w:rPr>
                <w:sz w:val="22"/>
                <w:szCs w:val="22"/>
                <w:lang w:val="lt-LT"/>
              </w:rPr>
              <w:t>Su vartotojo nurodytais (pažymėtais) įvykiais susijusių EKG kreivių atkarpų išsaugojimas  ataskaitoje</w:t>
            </w:r>
          </w:p>
        </w:tc>
        <w:tc>
          <w:tcPr>
            <w:tcW w:w="2345" w:type="dxa"/>
            <w:tcBorders>
              <w:top w:val="single" w:sz="4" w:space="0" w:color="auto"/>
              <w:left w:val="single" w:sz="4" w:space="0" w:color="auto"/>
              <w:bottom w:val="single" w:sz="4" w:space="0" w:color="auto"/>
              <w:right w:val="single" w:sz="4" w:space="0" w:color="auto"/>
            </w:tcBorders>
          </w:tcPr>
          <w:p w14:paraId="7F596F64" w14:textId="77777777" w:rsidR="00DE06AF" w:rsidRPr="00C27A52" w:rsidRDefault="00DE06AF" w:rsidP="00DE06AF">
            <w:pPr>
              <w:snapToGrid w:val="0"/>
              <w:rPr>
                <w:sz w:val="22"/>
                <w:szCs w:val="22"/>
                <w:lang w:val="lt-LT"/>
              </w:rPr>
            </w:pPr>
            <w:r w:rsidRPr="00C27A52">
              <w:rPr>
                <w:sz w:val="22"/>
                <w:szCs w:val="22"/>
                <w:lang w:val="lt-LT"/>
              </w:rPr>
              <w:t>Būtina</w:t>
            </w:r>
          </w:p>
        </w:tc>
        <w:tc>
          <w:tcPr>
            <w:tcW w:w="5716" w:type="dxa"/>
            <w:tcBorders>
              <w:top w:val="single" w:sz="4" w:space="0" w:color="auto"/>
              <w:left w:val="single" w:sz="4" w:space="0" w:color="auto"/>
              <w:bottom w:val="single" w:sz="4" w:space="0" w:color="auto"/>
              <w:right w:val="single" w:sz="4" w:space="0" w:color="auto"/>
            </w:tcBorders>
            <w:vAlign w:val="center"/>
          </w:tcPr>
          <w:p w14:paraId="25135228" w14:textId="2CAFF134" w:rsidR="00DE06AF" w:rsidRPr="003E2914" w:rsidRDefault="00DE06AF" w:rsidP="003E2914">
            <w:pPr>
              <w:snapToGrid w:val="0"/>
              <w:jc w:val="center"/>
              <w:rPr>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04ACE343" w14:textId="7B602BA0" w:rsidR="00DE06AF" w:rsidRPr="00DE06AF" w:rsidRDefault="00226770" w:rsidP="003E2914">
            <w:pPr>
              <w:snapToGrid w:val="0"/>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1837B827" w14:textId="7797271A" w:rsidTr="00DE1714">
        <w:tc>
          <w:tcPr>
            <w:tcW w:w="540" w:type="dxa"/>
            <w:tcBorders>
              <w:top w:val="single" w:sz="4" w:space="0" w:color="auto"/>
              <w:left w:val="single" w:sz="4" w:space="0" w:color="auto"/>
              <w:bottom w:val="single" w:sz="4" w:space="0" w:color="auto"/>
              <w:right w:val="single" w:sz="4" w:space="0" w:color="auto"/>
            </w:tcBorders>
          </w:tcPr>
          <w:p w14:paraId="45D3A092" w14:textId="77777777" w:rsidR="00DE06AF" w:rsidRPr="00C27A52" w:rsidRDefault="00DE06AF" w:rsidP="004A7AE2">
            <w:pPr>
              <w:numPr>
                <w:ilvl w:val="0"/>
                <w:numId w:val="9"/>
              </w:numPr>
              <w:ind w:left="113" w:firstLine="0"/>
              <w:rPr>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62C3D448" w14:textId="77777777" w:rsidR="00DE06AF" w:rsidRPr="00C27A52" w:rsidRDefault="00DE06AF" w:rsidP="00DE06AF">
            <w:pPr>
              <w:rPr>
                <w:sz w:val="22"/>
                <w:szCs w:val="22"/>
                <w:lang w:val="lt-LT"/>
              </w:rPr>
            </w:pPr>
            <w:r w:rsidRPr="00C27A52">
              <w:rPr>
                <w:sz w:val="22"/>
                <w:szCs w:val="22"/>
                <w:lang w:val="lt-LT"/>
              </w:rPr>
              <w:t>QT analizė</w:t>
            </w:r>
          </w:p>
        </w:tc>
        <w:tc>
          <w:tcPr>
            <w:tcW w:w="2345" w:type="dxa"/>
            <w:tcBorders>
              <w:top w:val="single" w:sz="4" w:space="0" w:color="auto"/>
              <w:left w:val="single" w:sz="4" w:space="0" w:color="auto"/>
              <w:bottom w:val="single" w:sz="4" w:space="0" w:color="auto"/>
              <w:right w:val="single" w:sz="4" w:space="0" w:color="auto"/>
            </w:tcBorders>
          </w:tcPr>
          <w:p w14:paraId="0DB3C6CB" w14:textId="77777777" w:rsidR="00DE06AF" w:rsidRPr="00C27A52" w:rsidRDefault="00DE06AF" w:rsidP="00DE06AF">
            <w:pPr>
              <w:rPr>
                <w:sz w:val="22"/>
                <w:szCs w:val="22"/>
                <w:lang w:val="lt-LT"/>
              </w:rPr>
            </w:pPr>
            <w:r w:rsidRPr="00C27A52">
              <w:rPr>
                <w:sz w:val="22"/>
                <w:szCs w:val="22"/>
                <w:lang w:val="lt-LT"/>
              </w:rPr>
              <w:t>QT analizavimo programa su QT, QTc matavimais, QT matavimo markerių nustatymu.</w:t>
            </w:r>
          </w:p>
        </w:tc>
        <w:tc>
          <w:tcPr>
            <w:tcW w:w="5716" w:type="dxa"/>
            <w:tcBorders>
              <w:top w:val="single" w:sz="4" w:space="0" w:color="auto"/>
              <w:left w:val="single" w:sz="4" w:space="0" w:color="auto"/>
              <w:bottom w:val="single" w:sz="4" w:space="0" w:color="auto"/>
              <w:right w:val="single" w:sz="4" w:space="0" w:color="auto"/>
            </w:tcBorders>
            <w:vAlign w:val="center"/>
          </w:tcPr>
          <w:p w14:paraId="44DE1E28" w14:textId="74C51E78" w:rsidR="00DE06AF" w:rsidRPr="003E2914" w:rsidRDefault="00DE06AF" w:rsidP="003E2914">
            <w:pPr>
              <w:jc w:val="center"/>
              <w:rPr>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7CC3FF43" w14:textId="12521208"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432F45B8" w14:textId="0624A00F" w:rsidTr="00DE1714">
        <w:tc>
          <w:tcPr>
            <w:tcW w:w="540" w:type="dxa"/>
            <w:tcBorders>
              <w:top w:val="single" w:sz="4" w:space="0" w:color="auto"/>
              <w:left w:val="single" w:sz="4" w:space="0" w:color="auto"/>
              <w:bottom w:val="single" w:sz="4" w:space="0" w:color="auto"/>
              <w:right w:val="single" w:sz="4" w:space="0" w:color="auto"/>
            </w:tcBorders>
          </w:tcPr>
          <w:p w14:paraId="2CA07EEB"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2431D38A"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Duomenų bazės programos funkcijos</w:t>
            </w:r>
          </w:p>
        </w:tc>
        <w:tc>
          <w:tcPr>
            <w:tcW w:w="2345" w:type="dxa"/>
            <w:tcBorders>
              <w:top w:val="single" w:sz="4" w:space="0" w:color="auto"/>
              <w:left w:val="single" w:sz="4" w:space="0" w:color="auto"/>
              <w:bottom w:val="single" w:sz="4" w:space="0" w:color="auto"/>
              <w:right w:val="single" w:sz="4" w:space="0" w:color="auto"/>
            </w:tcBorders>
            <w:hideMark/>
          </w:tcPr>
          <w:p w14:paraId="268D2AA1"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Galimybė nuskaityti, priimti ir saugoti ramybės, krūvio, Holterio EKG, paros arterinio kraujospūdžio monitoravimo duomenis</w:t>
            </w:r>
          </w:p>
        </w:tc>
        <w:tc>
          <w:tcPr>
            <w:tcW w:w="5716" w:type="dxa"/>
            <w:tcBorders>
              <w:top w:val="single" w:sz="4" w:space="0" w:color="auto"/>
              <w:left w:val="single" w:sz="4" w:space="0" w:color="auto"/>
              <w:bottom w:val="single" w:sz="4" w:space="0" w:color="auto"/>
              <w:right w:val="single" w:sz="4" w:space="0" w:color="auto"/>
            </w:tcBorders>
            <w:vAlign w:val="center"/>
          </w:tcPr>
          <w:p w14:paraId="10A91FA2" w14:textId="492EE5D8"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461D1685" w14:textId="17754BA0"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70F6B15D" w14:textId="64F5D98F" w:rsidTr="00DE1714">
        <w:tc>
          <w:tcPr>
            <w:tcW w:w="540" w:type="dxa"/>
            <w:tcBorders>
              <w:top w:val="single" w:sz="4" w:space="0" w:color="auto"/>
              <w:left w:val="single" w:sz="4" w:space="0" w:color="auto"/>
              <w:bottom w:val="single" w:sz="4" w:space="0" w:color="auto"/>
              <w:right w:val="single" w:sz="4" w:space="0" w:color="auto"/>
            </w:tcBorders>
          </w:tcPr>
          <w:p w14:paraId="079282B5" w14:textId="77777777" w:rsidR="00DE06AF" w:rsidRPr="00C27A52" w:rsidRDefault="00DE06AF" w:rsidP="00DE06AF">
            <w:pPr>
              <w:shd w:val="clear" w:color="auto" w:fill="FFFFFF"/>
              <w:jc w:val="center"/>
              <w:rPr>
                <w:rFonts w:eastAsia="Calibri"/>
                <w:b/>
                <w:sz w:val="22"/>
                <w:szCs w:val="22"/>
                <w:lang w:val="lt-LT"/>
              </w:rPr>
            </w:pPr>
            <w:r w:rsidRPr="00C27A52">
              <w:rPr>
                <w:rFonts w:eastAsia="Calibri"/>
                <w:b/>
                <w:sz w:val="22"/>
                <w:szCs w:val="22"/>
                <w:lang w:val="lt-LT"/>
              </w:rPr>
              <w:t>II.</w:t>
            </w:r>
          </w:p>
        </w:tc>
        <w:tc>
          <w:tcPr>
            <w:tcW w:w="2711" w:type="dxa"/>
            <w:tcBorders>
              <w:top w:val="single" w:sz="4" w:space="0" w:color="auto"/>
              <w:left w:val="single" w:sz="4" w:space="0" w:color="auto"/>
              <w:bottom w:val="single" w:sz="4" w:space="0" w:color="auto"/>
              <w:right w:val="single" w:sz="4" w:space="0" w:color="auto"/>
            </w:tcBorders>
          </w:tcPr>
          <w:p w14:paraId="1AAD0B95" w14:textId="77777777" w:rsidR="00DE06AF" w:rsidRPr="00C27A52" w:rsidRDefault="00DE06AF" w:rsidP="00DE06AF">
            <w:pPr>
              <w:shd w:val="clear" w:color="auto" w:fill="FFFFFF"/>
              <w:rPr>
                <w:rFonts w:eastAsia="Calibri"/>
                <w:b/>
                <w:sz w:val="22"/>
                <w:szCs w:val="22"/>
                <w:lang w:val="lt-LT"/>
              </w:rPr>
            </w:pPr>
            <w:r w:rsidRPr="00C27A52">
              <w:rPr>
                <w:rFonts w:eastAsia="Calibri"/>
                <w:b/>
                <w:sz w:val="22"/>
                <w:szCs w:val="22"/>
                <w:lang w:val="lt-LT"/>
              </w:rPr>
              <w:t>Ilgalaikės elektrokardiogramos įrašymo įrenginys</w:t>
            </w:r>
          </w:p>
        </w:tc>
        <w:tc>
          <w:tcPr>
            <w:tcW w:w="2345" w:type="dxa"/>
            <w:tcBorders>
              <w:top w:val="single" w:sz="4" w:space="0" w:color="auto"/>
              <w:left w:val="single" w:sz="4" w:space="0" w:color="auto"/>
              <w:bottom w:val="single" w:sz="4" w:space="0" w:color="auto"/>
              <w:right w:val="single" w:sz="4" w:space="0" w:color="auto"/>
            </w:tcBorders>
          </w:tcPr>
          <w:p w14:paraId="7BA224F3" w14:textId="77777777" w:rsidR="00DE06AF" w:rsidRPr="00C27A52" w:rsidRDefault="00DE06AF" w:rsidP="00DE06AF">
            <w:pPr>
              <w:shd w:val="clear" w:color="auto" w:fill="FFFFFF"/>
              <w:rPr>
                <w:rFonts w:eastAsia="Calibri"/>
                <w:b/>
                <w:sz w:val="22"/>
                <w:szCs w:val="22"/>
                <w:lang w:val="lt-LT"/>
              </w:rPr>
            </w:pPr>
          </w:p>
        </w:tc>
        <w:tc>
          <w:tcPr>
            <w:tcW w:w="5716" w:type="dxa"/>
            <w:tcBorders>
              <w:top w:val="single" w:sz="4" w:space="0" w:color="auto"/>
              <w:left w:val="single" w:sz="4" w:space="0" w:color="auto"/>
              <w:bottom w:val="single" w:sz="4" w:space="0" w:color="auto"/>
              <w:right w:val="single" w:sz="4" w:space="0" w:color="auto"/>
            </w:tcBorders>
            <w:vAlign w:val="center"/>
          </w:tcPr>
          <w:p w14:paraId="1670659B" w14:textId="77777777" w:rsidR="00DE06AF" w:rsidRPr="003E2914" w:rsidRDefault="00DE06AF" w:rsidP="003E2914">
            <w:pPr>
              <w:shd w:val="clear" w:color="auto" w:fill="FFFFFF"/>
              <w:jc w:val="center"/>
              <w:rPr>
                <w:rFonts w:eastAsia="Calibri"/>
                <w:b/>
                <w:sz w:val="22"/>
                <w:szCs w:val="22"/>
                <w:u w:val="single"/>
                <w:lang w:val="lt-LT"/>
              </w:rPr>
            </w:pPr>
          </w:p>
        </w:tc>
        <w:tc>
          <w:tcPr>
            <w:tcW w:w="3154" w:type="dxa"/>
            <w:tcBorders>
              <w:top w:val="single" w:sz="4" w:space="0" w:color="auto"/>
              <w:left w:val="single" w:sz="4" w:space="0" w:color="auto"/>
              <w:bottom w:val="single" w:sz="4" w:space="0" w:color="auto"/>
              <w:right w:val="single" w:sz="4" w:space="0" w:color="auto"/>
            </w:tcBorders>
            <w:vAlign w:val="center"/>
          </w:tcPr>
          <w:p w14:paraId="46A83CB5" w14:textId="77777777" w:rsidR="00DE06AF" w:rsidRPr="00DE06AF" w:rsidRDefault="00DE06AF" w:rsidP="003E2914">
            <w:pPr>
              <w:shd w:val="clear" w:color="auto" w:fill="FFFFFF"/>
              <w:jc w:val="center"/>
              <w:rPr>
                <w:rFonts w:eastAsia="Calibri"/>
                <w:b/>
                <w:color w:val="7030A0"/>
                <w:sz w:val="22"/>
                <w:szCs w:val="22"/>
                <w:lang w:val="lt-LT"/>
              </w:rPr>
            </w:pPr>
          </w:p>
        </w:tc>
      </w:tr>
      <w:tr w:rsidR="00DE06AF" w:rsidRPr="00C27A52" w14:paraId="2D90024A" w14:textId="3F2DCBF6" w:rsidTr="00DE1714">
        <w:tc>
          <w:tcPr>
            <w:tcW w:w="540" w:type="dxa"/>
            <w:tcBorders>
              <w:top w:val="single" w:sz="4" w:space="0" w:color="auto"/>
              <w:left w:val="single" w:sz="4" w:space="0" w:color="auto"/>
              <w:bottom w:val="single" w:sz="4" w:space="0" w:color="auto"/>
              <w:right w:val="single" w:sz="4" w:space="0" w:color="auto"/>
            </w:tcBorders>
          </w:tcPr>
          <w:p w14:paraId="42FF369E"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53DF32B9"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 xml:space="preserve">Integruotas spalvotas skystųjų kristalų ekranas </w:t>
            </w:r>
          </w:p>
        </w:tc>
        <w:tc>
          <w:tcPr>
            <w:tcW w:w="2345" w:type="dxa"/>
            <w:tcBorders>
              <w:top w:val="single" w:sz="4" w:space="0" w:color="auto"/>
              <w:left w:val="single" w:sz="4" w:space="0" w:color="auto"/>
              <w:bottom w:val="single" w:sz="4" w:space="0" w:color="auto"/>
              <w:right w:val="single" w:sz="4" w:space="0" w:color="auto"/>
            </w:tcBorders>
            <w:hideMark/>
          </w:tcPr>
          <w:p w14:paraId="34A9CF8E"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Vienu metu matomos ≥ 3 EKG kreivės, kokybės nustatymui. Ekrano dydis ≥ (20x20 mm)</w:t>
            </w:r>
          </w:p>
        </w:tc>
        <w:tc>
          <w:tcPr>
            <w:tcW w:w="5716" w:type="dxa"/>
            <w:tcBorders>
              <w:top w:val="single" w:sz="4" w:space="0" w:color="auto"/>
              <w:left w:val="single" w:sz="4" w:space="0" w:color="auto"/>
              <w:bottom w:val="single" w:sz="4" w:space="0" w:color="auto"/>
              <w:right w:val="single" w:sz="4" w:space="0" w:color="auto"/>
            </w:tcBorders>
            <w:vAlign w:val="center"/>
          </w:tcPr>
          <w:p w14:paraId="7854A26F" w14:textId="77777777"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vienu metu matomų EKG kreivės skaičių </w:t>
            </w:r>
            <w:r w:rsidRPr="003E2914">
              <w:rPr>
                <w:rFonts w:eastAsia="Calibri"/>
                <w:i/>
                <w:iCs/>
                <w:color w:val="0070C0"/>
                <w:sz w:val="22"/>
                <w:szCs w:val="22"/>
                <w:u w:val="single"/>
                <w:lang w:val="lt-LT"/>
              </w:rPr>
              <w:t>.......,</w:t>
            </w:r>
            <w:r w:rsidRPr="003E2914">
              <w:rPr>
                <w:rFonts w:eastAsia="Calibri"/>
                <w:color w:val="0070C0"/>
                <w:sz w:val="22"/>
                <w:szCs w:val="22"/>
                <w:u w:val="single"/>
                <w:lang w:val="lt-LT"/>
              </w:rPr>
              <w:t xml:space="preserve"> </w:t>
            </w:r>
            <w:r w:rsidRPr="003E2914">
              <w:rPr>
                <w:rFonts w:eastAsia="Calibri"/>
                <w:sz w:val="22"/>
                <w:szCs w:val="22"/>
                <w:u w:val="single"/>
                <w:lang w:val="lt-LT"/>
              </w:rPr>
              <w:t>kokybės nustatymui.</w:t>
            </w:r>
          </w:p>
          <w:p w14:paraId="718C4716" w14:textId="0F1DBE49"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ekrano dydį </w:t>
            </w:r>
            <w:r w:rsidRPr="003E2914">
              <w:rPr>
                <w:rFonts w:eastAsia="Calibri"/>
                <w:i/>
                <w:iCs/>
                <w:color w:val="0070C0"/>
                <w:sz w:val="22"/>
                <w:szCs w:val="22"/>
                <w:u w:val="single"/>
                <w:lang w:val="lt-LT"/>
              </w:rPr>
              <w:t>........ x ......... mm</w:t>
            </w:r>
          </w:p>
        </w:tc>
        <w:tc>
          <w:tcPr>
            <w:tcW w:w="3154" w:type="dxa"/>
            <w:tcBorders>
              <w:top w:val="single" w:sz="4" w:space="0" w:color="auto"/>
              <w:left w:val="single" w:sz="4" w:space="0" w:color="auto"/>
              <w:bottom w:val="single" w:sz="4" w:space="0" w:color="auto"/>
              <w:right w:val="single" w:sz="4" w:space="0" w:color="auto"/>
            </w:tcBorders>
            <w:vAlign w:val="center"/>
          </w:tcPr>
          <w:p w14:paraId="5AF67EE6" w14:textId="64C820D1"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6B533B65" w14:textId="3D6F11ED" w:rsidTr="00DE1714">
        <w:tc>
          <w:tcPr>
            <w:tcW w:w="540" w:type="dxa"/>
            <w:tcBorders>
              <w:top w:val="single" w:sz="4" w:space="0" w:color="auto"/>
              <w:left w:val="single" w:sz="4" w:space="0" w:color="auto"/>
              <w:bottom w:val="single" w:sz="4" w:space="0" w:color="auto"/>
              <w:right w:val="single" w:sz="4" w:space="0" w:color="auto"/>
            </w:tcBorders>
          </w:tcPr>
          <w:p w14:paraId="08B4AEEC"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16A745A4" w14:textId="77777777" w:rsidR="00DE06AF" w:rsidRPr="00C27A52" w:rsidRDefault="00DE06AF" w:rsidP="00DE06AF">
            <w:pPr>
              <w:shd w:val="clear" w:color="auto" w:fill="FFFFFF"/>
              <w:rPr>
                <w:rFonts w:eastAsia="Calibri"/>
                <w:sz w:val="22"/>
                <w:szCs w:val="22"/>
                <w:lang w:val="lt-LT"/>
              </w:rPr>
            </w:pPr>
            <w:r w:rsidRPr="00C27A52">
              <w:rPr>
                <w:rFonts w:eastAsia="Calibri"/>
                <w:sz w:val="22"/>
                <w:szCs w:val="22"/>
                <w:lang w:val="lt-LT"/>
              </w:rPr>
              <w:t>Ekrano vaizdas ir funkcijos</w:t>
            </w:r>
          </w:p>
        </w:tc>
        <w:tc>
          <w:tcPr>
            <w:tcW w:w="2345" w:type="dxa"/>
            <w:tcBorders>
              <w:top w:val="single" w:sz="4" w:space="0" w:color="auto"/>
              <w:left w:val="single" w:sz="4" w:space="0" w:color="auto"/>
              <w:bottom w:val="single" w:sz="4" w:space="0" w:color="auto"/>
              <w:right w:val="single" w:sz="4" w:space="0" w:color="auto"/>
            </w:tcBorders>
          </w:tcPr>
          <w:p w14:paraId="2A275702" w14:textId="77777777" w:rsidR="00DE06AF" w:rsidRPr="00C27A52" w:rsidRDefault="00DE06AF" w:rsidP="00DE06AF">
            <w:pPr>
              <w:shd w:val="clear" w:color="auto" w:fill="FFFFFF"/>
              <w:rPr>
                <w:rFonts w:eastAsia="Calibri"/>
                <w:sz w:val="22"/>
                <w:szCs w:val="22"/>
                <w:lang w:val="lt-LT"/>
              </w:rPr>
            </w:pPr>
            <w:r w:rsidRPr="00C27A52">
              <w:rPr>
                <w:rFonts w:eastAsia="Calibri"/>
                <w:sz w:val="22"/>
                <w:szCs w:val="22"/>
                <w:lang w:val="lt-LT"/>
              </w:rPr>
              <w:t>Ekrane matomas, laikas, data, kalendorius, baterijos likęs laikas.</w:t>
            </w:r>
          </w:p>
        </w:tc>
        <w:tc>
          <w:tcPr>
            <w:tcW w:w="5716" w:type="dxa"/>
            <w:tcBorders>
              <w:top w:val="single" w:sz="4" w:space="0" w:color="auto"/>
              <w:left w:val="single" w:sz="4" w:space="0" w:color="auto"/>
              <w:bottom w:val="single" w:sz="4" w:space="0" w:color="auto"/>
              <w:right w:val="single" w:sz="4" w:space="0" w:color="auto"/>
            </w:tcBorders>
            <w:vAlign w:val="center"/>
          </w:tcPr>
          <w:p w14:paraId="4241A492" w14:textId="4F4F197D"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690F78CD" w14:textId="01C8AFF1"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125A4DEE" w14:textId="119A4A29" w:rsidTr="00DE1714">
        <w:tc>
          <w:tcPr>
            <w:tcW w:w="540" w:type="dxa"/>
            <w:tcBorders>
              <w:top w:val="single" w:sz="4" w:space="0" w:color="auto"/>
              <w:left w:val="single" w:sz="4" w:space="0" w:color="auto"/>
              <w:bottom w:val="single" w:sz="4" w:space="0" w:color="auto"/>
              <w:right w:val="single" w:sz="4" w:space="0" w:color="auto"/>
            </w:tcBorders>
          </w:tcPr>
          <w:p w14:paraId="731A8108"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5AD50D1C"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Pacientui pritvirtinamų elektrodų skaičius registruojant tris EKG derivacijas</w:t>
            </w:r>
          </w:p>
        </w:tc>
        <w:tc>
          <w:tcPr>
            <w:tcW w:w="2345" w:type="dxa"/>
            <w:tcBorders>
              <w:top w:val="single" w:sz="4" w:space="0" w:color="auto"/>
              <w:left w:val="single" w:sz="4" w:space="0" w:color="auto"/>
              <w:bottom w:val="single" w:sz="4" w:space="0" w:color="auto"/>
              <w:right w:val="single" w:sz="4" w:space="0" w:color="auto"/>
            </w:tcBorders>
            <w:hideMark/>
          </w:tcPr>
          <w:p w14:paraId="3A64D918" w14:textId="77777777" w:rsidR="00DE06AF" w:rsidRPr="00C27A52" w:rsidRDefault="00DE06AF" w:rsidP="00DE06AF">
            <w:pPr>
              <w:shd w:val="clear" w:color="auto" w:fill="FFFFFF"/>
              <w:rPr>
                <w:rFonts w:eastAsia="Cambria"/>
                <w:sz w:val="22"/>
                <w:szCs w:val="22"/>
                <w:lang w:val="lt-LT"/>
              </w:rPr>
            </w:pPr>
            <w:r>
              <w:rPr>
                <w:rFonts w:eastAsia="Calibri"/>
                <w:sz w:val="22"/>
                <w:szCs w:val="22"/>
                <w:lang w:val="lt-LT"/>
              </w:rPr>
              <w:t>Ne daugiau 5</w:t>
            </w:r>
          </w:p>
        </w:tc>
        <w:tc>
          <w:tcPr>
            <w:tcW w:w="5716" w:type="dxa"/>
            <w:tcBorders>
              <w:top w:val="single" w:sz="4" w:space="0" w:color="auto"/>
              <w:left w:val="single" w:sz="4" w:space="0" w:color="auto"/>
              <w:bottom w:val="single" w:sz="4" w:space="0" w:color="auto"/>
              <w:right w:val="single" w:sz="4" w:space="0" w:color="auto"/>
            </w:tcBorders>
            <w:vAlign w:val="center"/>
          </w:tcPr>
          <w:p w14:paraId="49E9331A" w14:textId="6727C022"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pacientui pritvirtinamų elektrodų skaičių </w:t>
            </w:r>
            <w:r w:rsidRPr="003E2914">
              <w:rPr>
                <w:rFonts w:eastAsia="Calibri"/>
                <w:i/>
                <w:iCs/>
                <w:color w:val="0070C0"/>
                <w:sz w:val="22"/>
                <w:szCs w:val="22"/>
                <w:u w:val="single"/>
                <w:lang w:val="lt-LT"/>
              </w:rPr>
              <w:t>.......... vnt.</w:t>
            </w:r>
            <w:r w:rsidRPr="003E2914">
              <w:rPr>
                <w:rFonts w:eastAsia="Calibri"/>
                <w:color w:val="0070C0"/>
                <w:sz w:val="22"/>
                <w:szCs w:val="22"/>
                <w:u w:val="single"/>
                <w:lang w:val="lt-LT"/>
              </w:rPr>
              <w:t xml:space="preserve"> </w:t>
            </w:r>
            <w:r w:rsidRPr="003E2914">
              <w:rPr>
                <w:rFonts w:eastAsia="Calibri"/>
                <w:sz w:val="22"/>
                <w:szCs w:val="22"/>
                <w:u w:val="single"/>
                <w:lang w:val="lt-LT"/>
              </w:rPr>
              <w:t>registruojant tris EKG derivacijas,</w:t>
            </w:r>
          </w:p>
        </w:tc>
        <w:tc>
          <w:tcPr>
            <w:tcW w:w="3154" w:type="dxa"/>
            <w:tcBorders>
              <w:top w:val="single" w:sz="4" w:space="0" w:color="auto"/>
              <w:left w:val="single" w:sz="4" w:space="0" w:color="auto"/>
              <w:bottom w:val="single" w:sz="4" w:space="0" w:color="auto"/>
              <w:right w:val="single" w:sz="4" w:space="0" w:color="auto"/>
            </w:tcBorders>
            <w:vAlign w:val="center"/>
          </w:tcPr>
          <w:p w14:paraId="671BB9C5" w14:textId="7F429846"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4DE94B0B" w14:textId="2DB2A138" w:rsidTr="00DE1714">
        <w:tc>
          <w:tcPr>
            <w:tcW w:w="540" w:type="dxa"/>
            <w:tcBorders>
              <w:top w:val="single" w:sz="4" w:space="0" w:color="auto"/>
              <w:left w:val="single" w:sz="4" w:space="0" w:color="auto"/>
              <w:bottom w:val="single" w:sz="4" w:space="0" w:color="auto"/>
              <w:right w:val="single" w:sz="4" w:space="0" w:color="auto"/>
            </w:tcBorders>
          </w:tcPr>
          <w:p w14:paraId="2D6C6300"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321ED20A" w14:textId="0ADB5CFB"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Įrašo trukmė naudojant standartinį maitinimo šaltinį</w:t>
            </w:r>
          </w:p>
        </w:tc>
        <w:tc>
          <w:tcPr>
            <w:tcW w:w="2345" w:type="dxa"/>
            <w:tcBorders>
              <w:top w:val="single" w:sz="4" w:space="0" w:color="auto"/>
              <w:left w:val="single" w:sz="4" w:space="0" w:color="auto"/>
              <w:bottom w:val="single" w:sz="4" w:space="0" w:color="auto"/>
              <w:right w:val="single" w:sz="4" w:space="0" w:color="auto"/>
            </w:tcBorders>
            <w:hideMark/>
          </w:tcPr>
          <w:p w14:paraId="636C97B5" w14:textId="5987C461"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 xml:space="preserve">≥ </w:t>
            </w:r>
            <w:r w:rsidR="00814BAB" w:rsidRPr="00523E79">
              <w:rPr>
                <w:rFonts w:eastAsia="Calibri"/>
                <w:sz w:val="22"/>
                <w:szCs w:val="22"/>
                <w:lang w:val="lt-LT"/>
              </w:rPr>
              <w:t>7</w:t>
            </w:r>
            <w:r w:rsidRPr="00814BAB">
              <w:rPr>
                <w:rFonts w:eastAsia="Calibri"/>
                <w:color w:val="EE0000"/>
                <w:sz w:val="22"/>
                <w:szCs w:val="22"/>
                <w:lang w:val="lt-LT"/>
              </w:rPr>
              <w:t xml:space="preserve"> </w:t>
            </w:r>
            <w:r w:rsidRPr="00C27A52">
              <w:rPr>
                <w:rFonts w:eastAsia="Calibri"/>
                <w:sz w:val="22"/>
                <w:szCs w:val="22"/>
                <w:lang w:val="lt-LT"/>
              </w:rPr>
              <w:t>parų nepertraukiamas</w:t>
            </w:r>
            <w:r w:rsidR="000B0BE8">
              <w:rPr>
                <w:rFonts w:eastAsia="Calibri"/>
                <w:sz w:val="22"/>
                <w:szCs w:val="22"/>
                <w:lang w:val="lt-LT"/>
              </w:rPr>
              <w:t xml:space="preserve"> </w:t>
            </w:r>
            <w:r w:rsidRPr="00C27A52">
              <w:rPr>
                <w:rFonts w:eastAsia="Calibri"/>
                <w:sz w:val="22"/>
                <w:szCs w:val="22"/>
                <w:lang w:val="lt-LT"/>
              </w:rPr>
              <w:t>EKG įrašas</w:t>
            </w:r>
          </w:p>
        </w:tc>
        <w:tc>
          <w:tcPr>
            <w:tcW w:w="5716" w:type="dxa"/>
            <w:tcBorders>
              <w:top w:val="single" w:sz="4" w:space="0" w:color="auto"/>
              <w:left w:val="single" w:sz="4" w:space="0" w:color="auto"/>
              <w:bottom w:val="single" w:sz="4" w:space="0" w:color="auto"/>
              <w:right w:val="single" w:sz="4" w:space="0" w:color="auto"/>
            </w:tcBorders>
            <w:vAlign w:val="center"/>
          </w:tcPr>
          <w:p w14:paraId="5804DEEF" w14:textId="5BBFC2AA"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įrašo trukmę naudojant standartinį maitinimo šaltinį </w:t>
            </w:r>
            <w:r w:rsidRPr="003E2914">
              <w:rPr>
                <w:rFonts w:eastAsia="Calibri"/>
                <w:i/>
                <w:iCs/>
                <w:color w:val="0070C0"/>
                <w:sz w:val="22"/>
                <w:szCs w:val="22"/>
                <w:u w:val="single"/>
                <w:lang w:val="lt-LT"/>
              </w:rPr>
              <w:t>...........</w:t>
            </w:r>
            <w:r w:rsidRPr="003E2914">
              <w:rPr>
                <w:rFonts w:eastAsia="Calibri"/>
                <w:sz w:val="22"/>
                <w:szCs w:val="22"/>
                <w:u w:val="single"/>
                <w:lang w:val="lt-LT"/>
              </w:rPr>
              <w:t xml:space="preserve"> paros</w:t>
            </w:r>
          </w:p>
        </w:tc>
        <w:tc>
          <w:tcPr>
            <w:tcW w:w="3154" w:type="dxa"/>
            <w:tcBorders>
              <w:top w:val="single" w:sz="4" w:space="0" w:color="auto"/>
              <w:left w:val="single" w:sz="4" w:space="0" w:color="auto"/>
              <w:bottom w:val="single" w:sz="4" w:space="0" w:color="auto"/>
              <w:right w:val="single" w:sz="4" w:space="0" w:color="auto"/>
            </w:tcBorders>
            <w:vAlign w:val="center"/>
          </w:tcPr>
          <w:p w14:paraId="38DFB557" w14:textId="0EF3265D"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1D31C047" w14:textId="793C95D5" w:rsidTr="00DE1714">
        <w:tc>
          <w:tcPr>
            <w:tcW w:w="540" w:type="dxa"/>
            <w:tcBorders>
              <w:top w:val="single" w:sz="4" w:space="0" w:color="auto"/>
              <w:left w:val="single" w:sz="4" w:space="0" w:color="auto"/>
              <w:bottom w:val="single" w:sz="4" w:space="0" w:color="auto"/>
              <w:right w:val="single" w:sz="4" w:space="0" w:color="auto"/>
            </w:tcBorders>
          </w:tcPr>
          <w:p w14:paraId="09F0C522"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74C75E8C" w14:textId="5F06488D" w:rsidR="00DE06AF" w:rsidRPr="00C27A52" w:rsidRDefault="00523E79" w:rsidP="00DE06AF">
            <w:pPr>
              <w:shd w:val="clear" w:color="auto" w:fill="FFFFFF"/>
              <w:rPr>
                <w:rFonts w:eastAsia="Cambria"/>
                <w:sz w:val="22"/>
                <w:szCs w:val="22"/>
                <w:lang w:val="lt-LT"/>
              </w:rPr>
            </w:pPr>
            <w:r>
              <w:rPr>
                <w:rFonts w:eastAsia="Calibri"/>
                <w:sz w:val="22"/>
                <w:szCs w:val="22"/>
                <w:lang w:val="lt-LT"/>
              </w:rPr>
              <w:t xml:space="preserve">Prietaisas registruoja ne mažiau kaip 3 nepriklausomus </w:t>
            </w:r>
            <w:r w:rsidR="00DE06AF" w:rsidRPr="00C27A52">
              <w:rPr>
                <w:rFonts w:eastAsia="Calibri"/>
                <w:sz w:val="22"/>
                <w:szCs w:val="22"/>
                <w:lang w:val="lt-LT"/>
              </w:rPr>
              <w:t>EKG</w:t>
            </w:r>
            <w:r>
              <w:rPr>
                <w:rFonts w:eastAsia="Calibri"/>
                <w:sz w:val="22"/>
                <w:szCs w:val="22"/>
                <w:lang w:val="lt-LT"/>
              </w:rPr>
              <w:t xml:space="preserve"> kanalus</w:t>
            </w:r>
            <w:r w:rsidR="00DE06AF" w:rsidRPr="00C27A52">
              <w:rPr>
                <w:rFonts w:eastAsia="Calibri"/>
                <w:sz w:val="22"/>
                <w:szCs w:val="22"/>
                <w:lang w:val="lt-LT"/>
              </w:rPr>
              <w:t xml:space="preserve"> </w:t>
            </w:r>
            <w:r>
              <w:rPr>
                <w:rFonts w:eastAsia="Calibri"/>
                <w:sz w:val="22"/>
                <w:szCs w:val="22"/>
                <w:lang w:val="lt-LT"/>
              </w:rPr>
              <w:t>(</w:t>
            </w:r>
            <w:r w:rsidR="00DE06AF" w:rsidRPr="00C27A52">
              <w:rPr>
                <w:rFonts w:eastAsia="Calibri"/>
                <w:sz w:val="22"/>
                <w:szCs w:val="22"/>
                <w:lang w:val="lt-LT"/>
              </w:rPr>
              <w:t>derivacij</w:t>
            </w:r>
            <w:r>
              <w:rPr>
                <w:rFonts w:eastAsia="Calibri"/>
                <w:sz w:val="22"/>
                <w:szCs w:val="22"/>
                <w:lang w:val="lt-LT"/>
              </w:rPr>
              <w:t>as)</w:t>
            </w:r>
            <w:r w:rsidR="00DE06AF" w:rsidRPr="00C27A52">
              <w:rPr>
                <w:rFonts w:eastAsia="Calibri"/>
                <w:sz w:val="22"/>
                <w:szCs w:val="22"/>
                <w:lang w:val="lt-LT"/>
              </w:rPr>
              <w:t xml:space="preserve"> </w:t>
            </w:r>
          </w:p>
        </w:tc>
        <w:tc>
          <w:tcPr>
            <w:tcW w:w="2345" w:type="dxa"/>
            <w:tcBorders>
              <w:top w:val="single" w:sz="4" w:space="0" w:color="auto"/>
              <w:left w:val="single" w:sz="4" w:space="0" w:color="auto"/>
              <w:bottom w:val="single" w:sz="4" w:space="0" w:color="auto"/>
              <w:right w:val="single" w:sz="4" w:space="0" w:color="auto"/>
            </w:tcBorders>
            <w:hideMark/>
          </w:tcPr>
          <w:p w14:paraId="1F831FB7"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 xml:space="preserve">Būtina </w:t>
            </w:r>
          </w:p>
        </w:tc>
        <w:tc>
          <w:tcPr>
            <w:tcW w:w="5716" w:type="dxa"/>
            <w:tcBorders>
              <w:top w:val="single" w:sz="4" w:space="0" w:color="auto"/>
              <w:left w:val="single" w:sz="4" w:space="0" w:color="auto"/>
              <w:bottom w:val="single" w:sz="4" w:space="0" w:color="auto"/>
              <w:right w:val="single" w:sz="4" w:space="0" w:color="auto"/>
            </w:tcBorders>
            <w:vAlign w:val="center"/>
          </w:tcPr>
          <w:p w14:paraId="046476E4" w14:textId="6518DB74"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244CF44E" w14:textId="7C03FAAE"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32E06B42" w14:textId="37452BC7" w:rsidTr="00DE1714">
        <w:tc>
          <w:tcPr>
            <w:tcW w:w="540" w:type="dxa"/>
            <w:tcBorders>
              <w:top w:val="single" w:sz="4" w:space="0" w:color="auto"/>
              <w:left w:val="single" w:sz="4" w:space="0" w:color="auto"/>
              <w:bottom w:val="single" w:sz="4" w:space="0" w:color="auto"/>
              <w:right w:val="single" w:sz="4" w:space="0" w:color="auto"/>
            </w:tcBorders>
          </w:tcPr>
          <w:p w14:paraId="18AA2728"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52ACE852"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Kardiostimuliatoriaus impulsų registravimas</w:t>
            </w:r>
          </w:p>
        </w:tc>
        <w:tc>
          <w:tcPr>
            <w:tcW w:w="2345" w:type="dxa"/>
            <w:tcBorders>
              <w:top w:val="single" w:sz="4" w:space="0" w:color="auto"/>
              <w:left w:val="single" w:sz="4" w:space="0" w:color="auto"/>
              <w:bottom w:val="single" w:sz="4" w:space="0" w:color="auto"/>
              <w:right w:val="single" w:sz="4" w:space="0" w:color="auto"/>
            </w:tcBorders>
            <w:hideMark/>
          </w:tcPr>
          <w:p w14:paraId="4E5973DF"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Būtina</w:t>
            </w:r>
          </w:p>
        </w:tc>
        <w:tc>
          <w:tcPr>
            <w:tcW w:w="5716" w:type="dxa"/>
            <w:tcBorders>
              <w:top w:val="single" w:sz="4" w:space="0" w:color="auto"/>
              <w:left w:val="single" w:sz="4" w:space="0" w:color="auto"/>
              <w:bottom w:val="single" w:sz="4" w:space="0" w:color="auto"/>
              <w:right w:val="single" w:sz="4" w:space="0" w:color="auto"/>
            </w:tcBorders>
            <w:vAlign w:val="center"/>
          </w:tcPr>
          <w:p w14:paraId="58BF02EF" w14:textId="34F55695"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73AD4A28" w14:textId="5E726A93"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39B8FE28" w14:textId="5A02CAB4" w:rsidTr="00DE1714">
        <w:tc>
          <w:tcPr>
            <w:tcW w:w="540" w:type="dxa"/>
            <w:tcBorders>
              <w:top w:val="single" w:sz="4" w:space="0" w:color="auto"/>
              <w:left w:val="single" w:sz="4" w:space="0" w:color="auto"/>
              <w:bottom w:val="single" w:sz="4" w:space="0" w:color="auto"/>
              <w:right w:val="single" w:sz="4" w:space="0" w:color="auto"/>
            </w:tcBorders>
          </w:tcPr>
          <w:p w14:paraId="667F940C" w14:textId="77777777" w:rsidR="00DE06AF" w:rsidRPr="00C27A52" w:rsidRDefault="00DE06AF" w:rsidP="004A7AE2">
            <w:pPr>
              <w:numPr>
                <w:ilvl w:val="0"/>
                <w:numId w:val="9"/>
              </w:numPr>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475F7EBB" w14:textId="77777777" w:rsidR="00DE06AF" w:rsidRPr="00C27A52" w:rsidRDefault="00DE06AF" w:rsidP="00DE06AF">
            <w:pPr>
              <w:rPr>
                <w:rFonts w:eastAsia="Cambria"/>
                <w:sz w:val="22"/>
                <w:szCs w:val="22"/>
                <w:lang w:val="lt-LT"/>
              </w:rPr>
            </w:pPr>
            <w:r w:rsidRPr="00C27A52">
              <w:rPr>
                <w:rFonts w:eastAsia="Calibri"/>
                <w:sz w:val="22"/>
                <w:szCs w:val="22"/>
                <w:lang w:val="lt-LT"/>
              </w:rPr>
              <w:t>EKG įrašymas į vidinę atmintį</w:t>
            </w:r>
          </w:p>
        </w:tc>
        <w:tc>
          <w:tcPr>
            <w:tcW w:w="2345" w:type="dxa"/>
            <w:tcBorders>
              <w:top w:val="single" w:sz="4" w:space="0" w:color="auto"/>
              <w:left w:val="single" w:sz="4" w:space="0" w:color="auto"/>
              <w:bottom w:val="single" w:sz="4" w:space="0" w:color="auto"/>
              <w:right w:val="single" w:sz="4" w:space="0" w:color="auto"/>
            </w:tcBorders>
            <w:hideMark/>
          </w:tcPr>
          <w:p w14:paraId="358D94C4" w14:textId="77777777" w:rsidR="00DE06AF" w:rsidRPr="00C27A52" w:rsidRDefault="00DE06AF" w:rsidP="00DE06AF">
            <w:pPr>
              <w:rPr>
                <w:rFonts w:eastAsia="Cambria"/>
                <w:sz w:val="22"/>
                <w:szCs w:val="22"/>
                <w:lang w:val="lt-LT"/>
              </w:rPr>
            </w:pPr>
            <w:r w:rsidRPr="00C27A52">
              <w:rPr>
                <w:rFonts w:eastAsia="Calibri"/>
                <w:sz w:val="22"/>
                <w:szCs w:val="22"/>
                <w:lang w:val="lt-LT"/>
              </w:rPr>
              <w:t>≥ 16 Gb</w:t>
            </w:r>
          </w:p>
        </w:tc>
        <w:tc>
          <w:tcPr>
            <w:tcW w:w="5716" w:type="dxa"/>
            <w:tcBorders>
              <w:top w:val="single" w:sz="4" w:space="0" w:color="auto"/>
              <w:left w:val="single" w:sz="4" w:space="0" w:color="auto"/>
              <w:bottom w:val="single" w:sz="4" w:space="0" w:color="auto"/>
              <w:right w:val="single" w:sz="4" w:space="0" w:color="auto"/>
            </w:tcBorders>
            <w:vAlign w:val="center"/>
          </w:tcPr>
          <w:p w14:paraId="1390EBF6" w14:textId="3387AD58"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t xml:space="preserve">Įrašyti EKG įrašymo į vidinę atmintį dydį </w:t>
            </w:r>
            <w:r w:rsidRPr="003E2914">
              <w:rPr>
                <w:rFonts w:eastAsia="Calibri"/>
                <w:i/>
                <w:iCs/>
                <w:color w:val="0070C0"/>
                <w:sz w:val="22"/>
                <w:szCs w:val="22"/>
                <w:u w:val="single"/>
                <w:lang w:val="lt-LT"/>
              </w:rPr>
              <w:t>......... Gb</w:t>
            </w:r>
          </w:p>
        </w:tc>
        <w:tc>
          <w:tcPr>
            <w:tcW w:w="3154" w:type="dxa"/>
            <w:tcBorders>
              <w:top w:val="single" w:sz="4" w:space="0" w:color="auto"/>
              <w:left w:val="single" w:sz="4" w:space="0" w:color="auto"/>
              <w:bottom w:val="single" w:sz="4" w:space="0" w:color="auto"/>
              <w:right w:val="single" w:sz="4" w:space="0" w:color="auto"/>
            </w:tcBorders>
            <w:vAlign w:val="center"/>
          </w:tcPr>
          <w:p w14:paraId="38274411" w14:textId="004E40B9"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24B71AAE" w14:textId="556B107F" w:rsidTr="00DE1714">
        <w:tc>
          <w:tcPr>
            <w:tcW w:w="540" w:type="dxa"/>
            <w:tcBorders>
              <w:top w:val="single" w:sz="4" w:space="0" w:color="auto"/>
              <w:left w:val="single" w:sz="4" w:space="0" w:color="auto"/>
              <w:bottom w:val="single" w:sz="4" w:space="0" w:color="auto"/>
              <w:right w:val="single" w:sz="4" w:space="0" w:color="auto"/>
            </w:tcBorders>
          </w:tcPr>
          <w:p w14:paraId="217551D8"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2CD18670" w14:textId="77777777"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Dažnio diapazonas</w:t>
            </w:r>
          </w:p>
        </w:tc>
        <w:tc>
          <w:tcPr>
            <w:tcW w:w="2345" w:type="dxa"/>
            <w:tcBorders>
              <w:top w:val="single" w:sz="4" w:space="0" w:color="auto"/>
              <w:left w:val="single" w:sz="4" w:space="0" w:color="auto"/>
              <w:bottom w:val="single" w:sz="4" w:space="0" w:color="auto"/>
              <w:right w:val="single" w:sz="4" w:space="0" w:color="auto"/>
            </w:tcBorders>
            <w:hideMark/>
          </w:tcPr>
          <w:p w14:paraId="7D1F4EA6" w14:textId="4B7A62F1" w:rsidR="00DE06AF" w:rsidRPr="00C27A52" w:rsidRDefault="00DE06AF" w:rsidP="00DE06AF">
            <w:pPr>
              <w:shd w:val="clear" w:color="auto" w:fill="FFFFFF"/>
              <w:rPr>
                <w:rFonts w:eastAsia="Cambria"/>
                <w:sz w:val="22"/>
                <w:szCs w:val="22"/>
                <w:lang w:val="lt-LT"/>
              </w:rPr>
            </w:pPr>
            <w:r w:rsidRPr="00C27A52">
              <w:rPr>
                <w:rFonts w:eastAsia="Calibri"/>
                <w:sz w:val="22"/>
                <w:szCs w:val="22"/>
                <w:lang w:val="lt-LT"/>
              </w:rPr>
              <w:t xml:space="preserve">≥ (0,05 – 40) Hz trijų elektrodų kabeliui ir ≥ (0,05 – 160) Hz </w:t>
            </w:r>
            <w:r>
              <w:rPr>
                <w:rFonts w:eastAsia="Calibri"/>
                <w:sz w:val="22"/>
                <w:szCs w:val="22"/>
                <w:lang w:val="lt-LT"/>
              </w:rPr>
              <w:t xml:space="preserve">dvylikos </w:t>
            </w:r>
            <w:r w:rsidRPr="00C27A52">
              <w:rPr>
                <w:rFonts w:eastAsia="Calibri"/>
                <w:sz w:val="22"/>
                <w:szCs w:val="22"/>
                <w:lang w:val="lt-LT"/>
              </w:rPr>
              <w:t>elektrodų kabeliui</w:t>
            </w:r>
          </w:p>
        </w:tc>
        <w:tc>
          <w:tcPr>
            <w:tcW w:w="5716" w:type="dxa"/>
            <w:tcBorders>
              <w:top w:val="single" w:sz="4" w:space="0" w:color="auto"/>
              <w:left w:val="single" w:sz="4" w:space="0" w:color="auto"/>
              <w:bottom w:val="single" w:sz="4" w:space="0" w:color="auto"/>
              <w:right w:val="single" w:sz="4" w:space="0" w:color="auto"/>
            </w:tcBorders>
            <w:vAlign w:val="center"/>
          </w:tcPr>
          <w:p w14:paraId="35193FF3" w14:textId="45A5C703"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dažnio diapazoną </w:t>
            </w:r>
            <w:r w:rsidRPr="003E2914">
              <w:rPr>
                <w:rFonts w:eastAsia="Calibri"/>
                <w:i/>
                <w:iCs/>
                <w:color w:val="0070C0"/>
                <w:sz w:val="22"/>
                <w:szCs w:val="22"/>
                <w:u w:val="single"/>
                <w:lang w:val="lt-LT"/>
              </w:rPr>
              <w:t>nuo ....... iki ....... Hz</w:t>
            </w:r>
            <w:r w:rsidRPr="003E2914">
              <w:rPr>
                <w:rFonts w:eastAsia="Calibri"/>
                <w:color w:val="0070C0"/>
                <w:sz w:val="22"/>
                <w:szCs w:val="22"/>
                <w:u w:val="single"/>
                <w:lang w:val="lt-LT"/>
              </w:rPr>
              <w:t xml:space="preserve"> </w:t>
            </w:r>
            <w:r w:rsidRPr="003E2914">
              <w:rPr>
                <w:rFonts w:eastAsia="Calibri"/>
                <w:sz w:val="22"/>
                <w:szCs w:val="22"/>
                <w:u w:val="single"/>
                <w:lang w:val="lt-LT"/>
              </w:rPr>
              <w:t xml:space="preserve">trijų elektrodų kabeliui ir nuo </w:t>
            </w:r>
            <w:r w:rsidRPr="003E2914">
              <w:rPr>
                <w:rFonts w:eastAsia="Calibri"/>
                <w:i/>
                <w:iCs/>
                <w:color w:val="0070C0"/>
                <w:sz w:val="22"/>
                <w:szCs w:val="22"/>
                <w:u w:val="single"/>
                <w:lang w:val="lt-LT"/>
              </w:rPr>
              <w:t>.........</w:t>
            </w:r>
            <w:r w:rsidRPr="003E2914">
              <w:rPr>
                <w:rFonts w:eastAsia="Calibri"/>
                <w:sz w:val="22"/>
                <w:szCs w:val="22"/>
                <w:u w:val="single"/>
                <w:lang w:val="lt-LT"/>
              </w:rPr>
              <w:t xml:space="preserve"> iki </w:t>
            </w:r>
            <w:r w:rsidRPr="003E2914">
              <w:rPr>
                <w:rFonts w:eastAsia="Calibri"/>
                <w:i/>
                <w:iCs/>
                <w:color w:val="0070C0"/>
                <w:sz w:val="22"/>
                <w:szCs w:val="22"/>
                <w:u w:val="single"/>
                <w:lang w:val="lt-LT"/>
              </w:rPr>
              <w:t>........ Hz</w:t>
            </w:r>
            <w:r w:rsidRPr="003E2914">
              <w:rPr>
                <w:rFonts w:eastAsia="Calibri"/>
                <w:color w:val="0070C0"/>
                <w:sz w:val="22"/>
                <w:szCs w:val="22"/>
                <w:u w:val="single"/>
                <w:lang w:val="lt-LT"/>
              </w:rPr>
              <w:t xml:space="preserve"> </w:t>
            </w:r>
            <w:r w:rsidRPr="003E2914">
              <w:rPr>
                <w:rFonts w:eastAsia="Calibri"/>
                <w:sz w:val="22"/>
                <w:szCs w:val="22"/>
                <w:u w:val="single"/>
                <w:lang w:val="lt-LT"/>
              </w:rPr>
              <w:t>dvylikos elektrodų kabeliui</w:t>
            </w:r>
          </w:p>
        </w:tc>
        <w:tc>
          <w:tcPr>
            <w:tcW w:w="3154" w:type="dxa"/>
            <w:tcBorders>
              <w:top w:val="single" w:sz="4" w:space="0" w:color="auto"/>
              <w:left w:val="single" w:sz="4" w:space="0" w:color="auto"/>
              <w:bottom w:val="single" w:sz="4" w:space="0" w:color="auto"/>
              <w:right w:val="single" w:sz="4" w:space="0" w:color="auto"/>
            </w:tcBorders>
            <w:vAlign w:val="center"/>
          </w:tcPr>
          <w:p w14:paraId="0764CD8E" w14:textId="11A94E1E"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1DB9D150" w14:textId="412E65E7" w:rsidTr="00DE1714">
        <w:tc>
          <w:tcPr>
            <w:tcW w:w="540" w:type="dxa"/>
            <w:tcBorders>
              <w:top w:val="single" w:sz="4" w:space="0" w:color="auto"/>
              <w:left w:val="single" w:sz="4" w:space="0" w:color="auto"/>
              <w:bottom w:val="single" w:sz="4" w:space="0" w:color="auto"/>
              <w:right w:val="single" w:sz="4" w:space="0" w:color="auto"/>
            </w:tcBorders>
          </w:tcPr>
          <w:p w14:paraId="1F87510A"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253CBF95" w14:textId="77777777" w:rsidR="00DE06AF" w:rsidRPr="00C27A52" w:rsidRDefault="00DE06AF" w:rsidP="00DE06AF">
            <w:pPr>
              <w:shd w:val="clear" w:color="auto" w:fill="FFFFFF"/>
              <w:rPr>
                <w:rFonts w:eastAsia="Calibri"/>
                <w:sz w:val="22"/>
                <w:szCs w:val="22"/>
                <w:lang w:val="lt-LT"/>
              </w:rPr>
            </w:pPr>
            <w:r w:rsidRPr="00C27A52">
              <w:rPr>
                <w:rFonts w:eastAsia="Calibri"/>
                <w:sz w:val="22"/>
                <w:szCs w:val="22"/>
                <w:lang w:val="lt-LT"/>
              </w:rPr>
              <w:t>Amplitudės skiriamoji geba</w:t>
            </w:r>
          </w:p>
        </w:tc>
        <w:tc>
          <w:tcPr>
            <w:tcW w:w="2345" w:type="dxa"/>
            <w:tcBorders>
              <w:top w:val="single" w:sz="4" w:space="0" w:color="auto"/>
              <w:left w:val="single" w:sz="4" w:space="0" w:color="auto"/>
              <w:bottom w:val="single" w:sz="4" w:space="0" w:color="auto"/>
              <w:right w:val="single" w:sz="4" w:space="0" w:color="auto"/>
            </w:tcBorders>
          </w:tcPr>
          <w:p w14:paraId="268E6D87" w14:textId="77777777" w:rsidR="00DE06AF" w:rsidRPr="00C27A52" w:rsidRDefault="00DE06AF" w:rsidP="00DE06AF">
            <w:pPr>
              <w:shd w:val="clear" w:color="auto" w:fill="FFFFFF"/>
              <w:rPr>
                <w:rFonts w:eastAsia="Calibri"/>
                <w:sz w:val="22"/>
                <w:szCs w:val="22"/>
                <w:lang w:val="lt-LT"/>
              </w:rPr>
            </w:pPr>
            <w:r w:rsidRPr="00C27A52">
              <w:rPr>
                <w:rFonts w:eastAsia="Calibri"/>
                <w:sz w:val="22"/>
                <w:szCs w:val="22"/>
                <w:lang w:val="lt-LT"/>
              </w:rPr>
              <w:t>≤ 2,5 µV</w:t>
            </w:r>
          </w:p>
        </w:tc>
        <w:tc>
          <w:tcPr>
            <w:tcW w:w="5716" w:type="dxa"/>
            <w:tcBorders>
              <w:top w:val="single" w:sz="4" w:space="0" w:color="auto"/>
              <w:left w:val="single" w:sz="4" w:space="0" w:color="auto"/>
              <w:bottom w:val="single" w:sz="4" w:space="0" w:color="auto"/>
              <w:right w:val="single" w:sz="4" w:space="0" w:color="auto"/>
            </w:tcBorders>
            <w:vAlign w:val="center"/>
          </w:tcPr>
          <w:p w14:paraId="410CA8F0" w14:textId="0214766F" w:rsidR="00DE06AF" w:rsidRPr="003E2914" w:rsidRDefault="00DE06AF" w:rsidP="003E2914">
            <w:pPr>
              <w:shd w:val="clear" w:color="auto" w:fill="FFFFFF"/>
              <w:jc w:val="center"/>
              <w:rPr>
                <w:rFonts w:eastAsia="Calibri"/>
                <w:sz w:val="22"/>
                <w:szCs w:val="22"/>
                <w:u w:val="single"/>
                <w:lang w:val="lt-LT"/>
              </w:rPr>
            </w:pPr>
            <w:r w:rsidRPr="003E2914">
              <w:rPr>
                <w:rFonts w:eastAsia="Calibri"/>
                <w:sz w:val="22"/>
                <w:szCs w:val="22"/>
                <w:u w:val="single"/>
                <w:lang w:val="lt-LT"/>
              </w:rPr>
              <w:t xml:space="preserve">Įrašyti amplitudės skiriamąją gebą </w:t>
            </w:r>
            <w:r w:rsidRPr="003E2914">
              <w:rPr>
                <w:rFonts w:eastAsia="Calibri"/>
                <w:i/>
                <w:iCs/>
                <w:color w:val="0070C0"/>
                <w:sz w:val="22"/>
                <w:szCs w:val="22"/>
                <w:u w:val="single"/>
                <w:lang w:val="lt-LT"/>
              </w:rPr>
              <w:t>........ µV</w:t>
            </w:r>
          </w:p>
        </w:tc>
        <w:tc>
          <w:tcPr>
            <w:tcW w:w="3154" w:type="dxa"/>
            <w:tcBorders>
              <w:top w:val="single" w:sz="4" w:space="0" w:color="auto"/>
              <w:left w:val="single" w:sz="4" w:space="0" w:color="auto"/>
              <w:bottom w:val="single" w:sz="4" w:space="0" w:color="auto"/>
              <w:right w:val="single" w:sz="4" w:space="0" w:color="auto"/>
            </w:tcBorders>
            <w:vAlign w:val="center"/>
          </w:tcPr>
          <w:p w14:paraId="2C0813EE" w14:textId="44B4FC5A" w:rsidR="00DE06AF" w:rsidRPr="00DE06AF" w:rsidRDefault="00226770" w:rsidP="003E2914">
            <w:pPr>
              <w:shd w:val="clear" w:color="auto" w:fill="FFFFFF"/>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62F4ED0D" w14:textId="4CF1501A" w:rsidTr="00DE1714">
        <w:tc>
          <w:tcPr>
            <w:tcW w:w="540" w:type="dxa"/>
            <w:tcBorders>
              <w:top w:val="single" w:sz="4" w:space="0" w:color="auto"/>
              <w:left w:val="single" w:sz="4" w:space="0" w:color="auto"/>
              <w:bottom w:val="single" w:sz="4" w:space="0" w:color="auto"/>
              <w:right w:val="single" w:sz="4" w:space="0" w:color="auto"/>
            </w:tcBorders>
          </w:tcPr>
          <w:p w14:paraId="7C9FA088" w14:textId="77777777" w:rsidR="00DE06AF" w:rsidRPr="00C27A52" w:rsidRDefault="00DE06AF" w:rsidP="004A7AE2">
            <w:pPr>
              <w:numPr>
                <w:ilvl w:val="0"/>
                <w:numId w:val="9"/>
              </w:numPr>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12DE83A2" w14:textId="77777777" w:rsidR="00DE06AF" w:rsidRPr="00C27A52" w:rsidRDefault="00DE06AF" w:rsidP="00DE06AF">
            <w:pPr>
              <w:rPr>
                <w:rFonts w:eastAsia="Cambria"/>
                <w:sz w:val="22"/>
                <w:szCs w:val="22"/>
                <w:lang w:val="lt-LT"/>
              </w:rPr>
            </w:pPr>
            <w:r w:rsidRPr="00C27A52">
              <w:rPr>
                <w:rFonts w:eastAsia="Calibri"/>
                <w:sz w:val="22"/>
                <w:szCs w:val="22"/>
                <w:lang w:val="lt-LT"/>
              </w:rPr>
              <w:t>Įmontuotas įvykių registracijos klavišas</w:t>
            </w:r>
          </w:p>
        </w:tc>
        <w:tc>
          <w:tcPr>
            <w:tcW w:w="2345" w:type="dxa"/>
            <w:tcBorders>
              <w:top w:val="single" w:sz="4" w:space="0" w:color="auto"/>
              <w:left w:val="single" w:sz="4" w:space="0" w:color="auto"/>
              <w:bottom w:val="single" w:sz="4" w:space="0" w:color="auto"/>
              <w:right w:val="single" w:sz="4" w:space="0" w:color="auto"/>
            </w:tcBorders>
            <w:hideMark/>
          </w:tcPr>
          <w:p w14:paraId="7D6CAC00" w14:textId="77777777" w:rsidR="00DE06AF" w:rsidRPr="00C27A52" w:rsidRDefault="00DE06AF" w:rsidP="00DE06AF">
            <w:pPr>
              <w:tabs>
                <w:tab w:val="left" w:pos="1050"/>
                <w:tab w:val="center" w:pos="1788"/>
              </w:tabs>
              <w:rPr>
                <w:rFonts w:eastAsia="Cambria"/>
                <w:sz w:val="22"/>
                <w:szCs w:val="22"/>
                <w:lang w:val="lt-LT"/>
              </w:rPr>
            </w:pPr>
            <w:r w:rsidRPr="00C27A52">
              <w:rPr>
                <w:rFonts w:eastAsia="Calibri"/>
                <w:sz w:val="22"/>
                <w:szCs w:val="22"/>
                <w:lang w:val="lt-LT"/>
              </w:rPr>
              <w:t>Specifinių laiko momentų registracijai</w:t>
            </w:r>
          </w:p>
        </w:tc>
        <w:tc>
          <w:tcPr>
            <w:tcW w:w="5716" w:type="dxa"/>
            <w:tcBorders>
              <w:top w:val="single" w:sz="4" w:space="0" w:color="auto"/>
              <w:left w:val="single" w:sz="4" w:space="0" w:color="auto"/>
              <w:bottom w:val="single" w:sz="4" w:space="0" w:color="auto"/>
              <w:right w:val="single" w:sz="4" w:space="0" w:color="auto"/>
            </w:tcBorders>
            <w:vAlign w:val="center"/>
          </w:tcPr>
          <w:p w14:paraId="4D0F6726" w14:textId="7E122C51" w:rsidR="00DE06AF" w:rsidRPr="003E2914" w:rsidRDefault="00DE06AF" w:rsidP="003E2914">
            <w:pPr>
              <w:tabs>
                <w:tab w:val="left" w:pos="1050"/>
                <w:tab w:val="center" w:pos="1788"/>
              </w:tabs>
              <w:jc w:val="center"/>
              <w:rPr>
                <w:rFonts w:eastAsia="Calibri"/>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609AC997" w14:textId="1E8A42EC" w:rsidR="00DE06AF" w:rsidRPr="00DE06AF" w:rsidRDefault="00226770" w:rsidP="003E2914">
            <w:pPr>
              <w:tabs>
                <w:tab w:val="left" w:pos="1050"/>
                <w:tab w:val="center" w:pos="1788"/>
              </w:tabs>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354A03BC" w14:textId="2D347F06" w:rsidTr="00DE1714">
        <w:tc>
          <w:tcPr>
            <w:tcW w:w="540" w:type="dxa"/>
            <w:tcBorders>
              <w:top w:val="single" w:sz="4" w:space="0" w:color="auto"/>
              <w:left w:val="single" w:sz="4" w:space="0" w:color="auto"/>
              <w:bottom w:val="single" w:sz="4" w:space="0" w:color="auto"/>
              <w:right w:val="single" w:sz="4" w:space="0" w:color="auto"/>
            </w:tcBorders>
          </w:tcPr>
          <w:p w14:paraId="6936FA2A" w14:textId="77777777" w:rsidR="00DE06AF" w:rsidRPr="00C27A52" w:rsidRDefault="00DE06AF" w:rsidP="004A7AE2">
            <w:pPr>
              <w:numPr>
                <w:ilvl w:val="0"/>
                <w:numId w:val="9"/>
              </w:numPr>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7D28136B" w14:textId="77777777" w:rsidR="00DE06AF" w:rsidRPr="00C27A52" w:rsidRDefault="00DE06AF" w:rsidP="00DE06AF">
            <w:pPr>
              <w:rPr>
                <w:rFonts w:eastAsia="Cambria"/>
                <w:sz w:val="22"/>
                <w:szCs w:val="22"/>
                <w:lang w:val="lt-LT"/>
              </w:rPr>
            </w:pPr>
            <w:r w:rsidRPr="00C27A52">
              <w:rPr>
                <w:rFonts w:eastAsia="Calibri"/>
                <w:sz w:val="22"/>
                <w:szCs w:val="22"/>
                <w:lang w:val="lt-LT"/>
              </w:rPr>
              <w:t>Diskretizavimo dažnis</w:t>
            </w:r>
          </w:p>
        </w:tc>
        <w:tc>
          <w:tcPr>
            <w:tcW w:w="2345" w:type="dxa"/>
            <w:tcBorders>
              <w:top w:val="single" w:sz="4" w:space="0" w:color="auto"/>
              <w:left w:val="single" w:sz="4" w:space="0" w:color="auto"/>
              <w:bottom w:val="single" w:sz="4" w:space="0" w:color="auto"/>
              <w:right w:val="single" w:sz="4" w:space="0" w:color="auto"/>
            </w:tcBorders>
            <w:hideMark/>
          </w:tcPr>
          <w:p w14:paraId="057DDADF" w14:textId="77777777" w:rsidR="00DE06AF" w:rsidRPr="00C27A52" w:rsidRDefault="00DE06AF" w:rsidP="00DE06AF">
            <w:pPr>
              <w:rPr>
                <w:rFonts w:eastAsia="Cambria"/>
                <w:sz w:val="22"/>
                <w:szCs w:val="22"/>
                <w:lang w:val="lt-LT"/>
              </w:rPr>
            </w:pPr>
            <w:r w:rsidRPr="00C27A52">
              <w:rPr>
                <w:rFonts w:eastAsia="Calibri"/>
                <w:sz w:val="22"/>
                <w:szCs w:val="22"/>
                <w:lang w:val="lt-LT"/>
              </w:rPr>
              <w:t>≥ 8000 Hz</w:t>
            </w:r>
          </w:p>
        </w:tc>
        <w:tc>
          <w:tcPr>
            <w:tcW w:w="5716" w:type="dxa"/>
            <w:tcBorders>
              <w:top w:val="single" w:sz="4" w:space="0" w:color="auto"/>
              <w:left w:val="single" w:sz="4" w:space="0" w:color="auto"/>
              <w:bottom w:val="single" w:sz="4" w:space="0" w:color="auto"/>
              <w:right w:val="single" w:sz="4" w:space="0" w:color="auto"/>
            </w:tcBorders>
            <w:vAlign w:val="center"/>
          </w:tcPr>
          <w:p w14:paraId="48425F2C" w14:textId="7405FCAB"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t xml:space="preserve">Įrašyti diskretizavimo dažnį </w:t>
            </w:r>
            <w:r w:rsidRPr="003E2914">
              <w:rPr>
                <w:rFonts w:eastAsia="Calibri"/>
                <w:i/>
                <w:iCs/>
                <w:color w:val="0070C0"/>
                <w:sz w:val="22"/>
                <w:szCs w:val="22"/>
                <w:u w:val="single"/>
                <w:lang w:val="lt-LT"/>
              </w:rPr>
              <w:t>................. Hz</w:t>
            </w:r>
          </w:p>
        </w:tc>
        <w:tc>
          <w:tcPr>
            <w:tcW w:w="3154" w:type="dxa"/>
            <w:tcBorders>
              <w:top w:val="single" w:sz="4" w:space="0" w:color="auto"/>
              <w:left w:val="single" w:sz="4" w:space="0" w:color="auto"/>
              <w:bottom w:val="single" w:sz="4" w:space="0" w:color="auto"/>
              <w:right w:val="single" w:sz="4" w:space="0" w:color="auto"/>
            </w:tcBorders>
            <w:vAlign w:val="center"/>
          </w:tcPr>
          <w:p w14:paraId="51F9C280" w14:textId="29B5C457"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448692BA" w14:textId="75A7809D" w:rsidTr="00DE1714">
        <w:tc>
          <w:tcPr>
            <w:tcW w:w="540" w:type="dxa"/>
            <w:tcBorders>
              <w:top w:val="single" w:sz="4" w:space="0" w:color="auto"/>
              <w:left w:val="single" w:sz="4" w:space="0" w:color="auto"/>
              <w:bottom w:val="single" w:sz="4" w:space="0" w:color="auto"/>
              <w:right w:val="single" w:sz="4" w:space="0" w:color="auto"/>
            </w:tcBorders>
          </w:tcPr>
          <w:p w14:paraId="737E1A96" w14:textId="77777777" w:rsidR="00DE06AF" w:rsidRPr="00C27A52" w:rsidRDefault="00DE06AF" w:rsidP="004A7AE2">
            <w:pPr>
              <w:numPr>
                <w:ilvl w:val="0"/>
                <w:numId w:val="9"/>
              </w:numPr>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47CEDDC9" w14:textId="77777777" w:rsidR="00DE06AF" w:rsidRPr="00C27A52" w:rsidRDefault="00DE06AF" w:rsidP="00DE06AF">
            <w:pPr>
              <w:rPr>
                <w:rFonts w:eastAsia="Calibri"/>
                <w:sz w:val="22"/>
                <w:szCs w:val="22"/>
                <w:lang w:val="lt-LT"/>
              </w:rPr>
            </w:pPr>
            <w:r w:rsidRPr="00C27A52">
              <w:rPr>
                <w:rFonts w:eastAsia="Calibri"/>
                <w:sz w:val="22"/>
                <w:szCs w:val="22"/>
                <w:lang w:val="lt-LT"/>
              </w:rPr>
              <w:t xml:space="preserve">Įėjimo varža </w:t>
            </w:r>
          </w:p>
        </w:tc>
        <w:tc>
          <w:tcPr>
            <w:tcW w:w="2345" w:type="dxa"/>
            <w:tcBorders>
              <w:top w:val="single" w:sz="4" w:space="0" w:color="auto"/>
              <w:left w:val="single" w:sz="4" w:space="0" w:color="auto"/>
              <w:bottom w:val="single" w:sz="4" w:space="0" w:color="auto"/>
              <w:right w:val="single" w:sz="4" w:space="0" w:color="auto"/>
            </w:tcBorders>
            <w:hideMark/>
          </w:tcPr>
          <w:p w14:paraId="661F3412" w14:textId="77777777" w:rsidR="00DE06AF" w:rsidRPr="00C27A52" w:rsidRDefault="00DE06AF" w:rsidP="00DE06AF">
            <w:pPr>
              <w:rPr>
                <w:rFonts w:eastAsia="Calibri"/>
                <w:sz w:val="22"/>
                <w:szCs w:val="22"/>
                <w:lang w:val="lt-LT"/>
              </w:rPr>
            </w:pPr>
            <w:r w:rsidRPr="00C27A52">
              <w:rPr>
                <w:rFonts w:eastAsia="Calibri"/>
                <w:sz w:val="22"/>
                <w:szCs w:val="22"/>
                <w:lang w:val="lt-LT"/>
              </w:rPr>
              <w:t>≥ 10 M</w:t>
            </w:r>
            <w:r w:rsidRPr="00C27A52">
              <w:rPr>
                <w:rFonts w:eastAsia="Calibri"/>
                <w:sz w:val="22"/>
                <w:szCs w:val="22"/>
                <w:lang w:val="lt-LT"/>
              </w:rPr>
              <w:sym w:font="Symbol" w:char="F057"/>
            </w:r>
          </w:p>
        </w:tc>
        <w:tc>
          <w:tcPr>
            <w:tcW w:w="5716" w:type="dxa"/>
            <w:tcBorders>
              <w:top w:val="single" w:sz="4" w:space="0" w:color="auto"/>
              <w:left w:val="single" w:sz="4" w:space="0" w:color="auto"/>
              <w:bottom w:val="single" w:sz="4" w:space="0" w:color="auto"/>
              <w:right w:val="single" w:sz="4" w:space="0" w:color="auto"/>
            </w:tcBorders>
            <w:vAlign w:val="center"/>
          </w:tcPr>
          <w:p w14:paraId="561D7E63" w14:textId="62B0351C"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t xml:space="preserve">Įrašyti įėjimo varžą </w:t>
            </w:r>
            <w:r w:rsidRPr="003E2914">
              <w:rPr>
                <w:rFonts w:eastAsia="Calibri"/>
                <w:i/>
                <w:iCs/>
                <w:color w:val="0070C0"/>
                <w:sz w:val="22"/>
                <w:szCs w:val="22"/>
                <w:u w:val="single"/>
                <w:lang w:val="lt-LT"/>
              </w:rPr>
              <w:t>......... M</w:t>
            </w:r>
            <w:r w:rsidRPr="003E2914">
              <w:rPr>
                <w:rFonts w:eastAsia="Calibri"/>
                <w:i/>
                <w:iCs/>
                <w:color w:val="0070C0"/>
                <w:sz w:val="22"/>
                <w:szCs w:val="22"/>
                <w:u w:val="single"/>
                <w:lang w:val="lt-LT"/>
              </w:rPr>
              <w:sym w:font="Symbol" w:char="F057"/>
            </w:r>
          </w:p>
        </w:tc>
        <w:tc>
          <w:tcPr>
            <w:tcW w:w="3154" w:type="dxa"/>
            <w:tcBorders>
              <w:top w:val="single" w:sz="4" w:space="0" w:color="auto"/>
              <w:left w:val="single" w:sz="4" w:space="0" w:color="auto"/>
              <w:bottom w:val="single" w:sz="4" w:space="0" w:color="auto"/>
              <w:right w:val="single" w:sz="4" w:space="0" w:color="auto"/>
            </w:tcBorders>
            <w:vAlign w:val="center"/>
          </w:tcPr>
          <w:p w14:paraId="35FDF841" w14:textId="2FA09B13"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04D598A5" w14:textId="6B299AC5" w:rsidTr="00DE1714">
        <w:tc>
          <w:tcPr>
            <w:tcW w:w="540" w:type="dxa"/>
            <w:tcBorders>
              <w:top w:val="single" w:sz="4" w:space="0" w:color="auto"/>
              <w:left w:val="single" w:sz="4" w:space="0" w:color="auto"/>
              <w:bottom w:val="single" w:sz="4" w:space="0" w:color="auto"/>
              <w:right w:val="single" w:sz="4" w:space="0" w:color="auto"/>
            </w:tcBorders>
          </w:tcPr>
          <w:p w14:paraId="79B7BF96" w14:textId="77777777" w:rsidR="00DE06AF" w:rsidRPr="00C27A52" w:rsidRDefault="00DE06AF" w:rsidP="004A7AE2">
            <w:pPr>
              <w:numPr>
                <w:ilvl w:val="0"/>
                <w:numId w:val="9"/>
              </w:numPr>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tcPr>
          <w:p w14:paraId="193DCB6A" w14:textId="77777777" w:rsidR="00DE06AF" w:rsidRPr="00C27A52" w:rsidRDefault="00DE06AF" w:rsidP="00DE06AF">
            <w:pPr>
              <w:rPr>
                <w:rFonts w:eastAsia="Calibri"/>
                <w:sz w:val="22"/>
                <w:szCs w:val="22"/>
                <w:lang w:val="lt-LT"/>
              </w:rPr>
            </w:pPr>
            <w:r w:rsidRPr="00C27A52">
              <w:rPr>
                <w:rFonts w:eastAsia="Calibri"/>
                <w:sz w:val="22"/>
                <w:szCs w:val="22"/>
                <w:lang w:val="lt-LT"/>
              </w:rPr>
              <w:t>Paciento aktyvumo detekcija</w:t>
            </w:r>
          </w:p>
        </w:tc>
        <w:tc>
          <w:tcPr>
            <w:tcW w:w="2345" w:type="dxa"/>
            <w:tcBorders>
              <w:top w:val="single" w:sz="4" w:space="0" w:color="auto"/>
              <w:left w:val="single" w:sz="4" w:space="0" w:color="auto"/>
              <w:bottom w:val="single" w:sz="4" w:space="0" w:color="auto"/>
              <w:right w:val="single" w:sz="4" w:space="0" w:color="auto"/>
            </w:tcBorders>
          </w:tcPr>
          <w:p w14:paraId="72B166F7" w14:textId="77777777" w:rsidR="00DE06AF" w:rsidRPr="00C27A52" w:rsidRDefault="00DE06AF" w:rsidP="00DE06AF">
            <w:pPr>
              <w:rPr>
                <w:rFonts w:eastAsia="Calibri"/>
                <w:sz w:val="22"/>
                <w:szCs w:val="22"/>
                <w:lang w:val="lt-LT"/>
              </w:rPr>
            </w:pPr>
            <w:r w:rsidRPr="00C27A52">
              <w:rPr>
                <w:rFonts w:eastAsia="Calibri"/>
                <w:sz w:val="22"/>
                <w:szCs w:val="22"/>
                <w:lang w:val="lt-LT"/>
              </w:rPr>
              <w:t>Integruotas akselerometras</w:t>
            </w:r>
          </w:p>
        </w:tc>
        <w:tc>
          <w:tcPr>
            <w:tcW w:w="5716" w:type="dxa"/>
            <w:tcBorders>
              <w:top w:val="single" w:sz="4" w:space="0" w:color="auto"/>
              <w:left w:val="single" w:sz="4" w:space="0" w:color="auto"/>
              <w:bottom w:val="single" w:sz="4" w:space="0" w:color="auto"/>
              <w:right w:val="single" w:sz="4" w:space="0" w:color="auto"/>
            </w:tcBorders>
            <w:vAlign w:val="center"/>
          </w:tcPr>
          <w:p w14:paraId="1AC7FA2F" w14:textId="0B304EB2"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t xml:space="preserve">Įrašyti </w:t>
            </w:r>
            <w:r w:rsidRPr="003E2914">
              <w:rPr>
                <w:rFonts w:eastAsia="Calibri"/>
                <w:i/>
                <w:iCs/>
                <w:color w:val="0070C0"/>
                <w:sz w:val="22"/>
                <w:szCs w:val="22"/>
                <w:u w:val="single"/>
                <w:lang w:val="lt-LT"/>
              </w:rPr>
              <w:t>(Yra/Nėra)</w:t>
            </w:r>
          </w:p>
        </w:tc>
        <w:tc>
          <w:tcPr>
            <w:tcW w:w="3154" w:type="dxa"/>
            <w:tcBorders>
              <w:top w:val="single" w:sz="4" w:space="0" w:color="auto"/>
              <w:left w:val="single" w:sz="4" w:space="0" w:color="auto"/>
              <w:bottom w:val="single" w:sz="4" w:space="0" w:color="auto"/>
              <w:right w:val="single" w:sz="4" w:space="0" w:color="auto"/>
            </w:tcBorders>
            <w:vAlign w:val="center"/>
          </w:tcPr>
          <w:p w14:paraId="36236A82" w14:textId="40F83466"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01393B3E" w14:textId="2298DA57" w:rsidTr="00DE1714">
        <w:tc>
          <w:tcPr>
            <w:tcW w:w="540" w:type="dxa"/>
            <w:tcBorders>
              <w:top w:val="single" w:sz="4" w:space="0" w:color="auto"/>
              <w:left w:val="single" w:sz="4" w:space="0" w:color="auto"/>
              <w:bottom w:val="single" w:sz="4" w:space="0" w:color="auto"/>
              <w:right w:val="single" w:sz="4" w:space="0" w:color="auto"/>
            </w:tcBorders>
          </w:tcPr>
          <w:p w14:paraId="0C25A692"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1B73E990" w14:textId="77777777" w:rsidR="00DE06AF" w:rsidRPr="00C27A52" w:rsidRDefault="00DE06AF" w:rsidP="00DE06AF">
            <w:pPr>
              <w:rPr>
                <w:rFonts w:eastAsia="Calibri"/>
                <w:sz w:val="22"/>
                <w:szCs w:val="22"/>
                <w:lang w:val="lt-LT"/>
              </w:rPr>
            </w:pPr>
            <w:r w:rsidRPr="00C27A52">
              <w:rPr>
                <w:rFonts w:eastAsia="Calibri"/>
                <w:sz w:val="22"/>
                <w:szCs w:val="22"/>
                <w:lang w:val="lt-LT"/>
              </w:rPr>
              <w:t>Svoris</w:t>
            </w:r>
          </w:p>
        </w:tc>
        <w:tc>
          <w:tcPr>
            <w:tcW w:w="2345" w:type="dxa"/>
            <w:tcBorders>
              <w:top w:val="single" w:sz="4" w:space="0" w:color="auto"/>
              <w:left w:val="single" w:sz="4" w:space="0" w:color="auto"/>
              <w:bottom w:val="single" w:sz="4" w:space="0" w:color="auto"/>
              <w:right w:val="single" w:sz="4" w:space="0" w:color="auto"/>
            </w:tcBorders>
            <w:hideMark/>
          </w:tcPr>
          <w:p w14:paraId="48D3E778" w14:textId="28B0E245" w:rsidR="00DE06AF" w:rsidRPr="00C27A52" w:rsidRDefault="00DE06AF" w:rsidP="00DE06AF">
            <w:pPr>
              <w:rPr>
                <w:rFonts w:eastAsia="Calibri"/>
                <w:sz w:val="22"/>
                <w:szCs w:val="22"/>
                <w:lang w:val="lt-LT"/>
              </w:rPr>
            </w:pPr>
            <w:r>
              <w:rPr>
                <w:rFonts w:eastAsia="Calibri"/>
                <w:sz w:val="22"/>
                <w:szCs w:val="22"/>
                <w:lang w:val="lt-LT"/>
              </w:rPr>
              <w:t xml:space="preserve">≤ </w:t>
            </w:r>
            <w:r w:rsidR="006F238D">
              <w:rPr>
                <w:rFonts w:eastAsia="Calibri"/>
                <w:sz w:val="22"/>
                <w:szCs w:val="22"/>
                <w:lang w:val="lt-LT"/>
              </w:rPr>
              <w:t>65</w:t>
            </w:r>
            <w:r w:rsidRPr="00C27A52">
              <w:rPr>
                <w:rFonts w:eastAsia="Calibri"/>
                <w:sz w:val="22"/>
                <w:szCs w:val="22"/>
                <w:lang w:val="lt-LT"/>
              </w:rPr>
              <w:t>g su baterija ir vidine atmintimi</w:t>
            </w:r>
          </w:p>
        </w:tc>
        <w:tc>
          <w:tcPr>
            <w:tcW w:w="5716" w:type="dxa"/>
            <w:tcBorders>
              <w:top w:val="single" w:sz="4" w:space="0" w:color="auto"/>
              <w:left w:val="single" w:sz="4" w:space="0" w:color="auto"/>
              <w:bottom w:val="single" w:sz="4" w:space="0" w:color="auto"/>
              <w:right w:val="single" w:sz="4" w:space="0" w:color="auto"/>
            </w:tcBorders>
            <w:vAlign w:val="center"/>
          </w:tcPr>
          <w:p w14:paraId="0463BC3E" w14:textId="4CDC9117"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t xml:space="preserve">Įrašyti ilgalaikės elektrokardiogramos įrašymo įrenginio svorį </w:t>
            </w:r>
            <w:r w:rsidRPr="003E2914">
              <w:rPr>
                <w:rFonts w:eastAsia="Calibri"/>
                <w:i/>
                <w:iCs/>
                <w:color w:val="0070C0"/>
                <w:sz w:val="22"/>
                <w:szCs w:val="22"/>
                <w:u w:val="single"/>
                <w:lang w:val="lt-LT"/>
              </w:rPr>
              <w:t>......... g.</w:t>
            </w:r>
            <w:r w:rsidRPr="003E2914">
              <w:rPr>
                <w:rFonts w:eastAsia="Calibri"/>
                <w:color w:val="0070C0"/>
                <w:sz w:val="22"/>
                <w:szCs w:val="22"/>
                <w:u w:val="single"/>
                <w:lang w:val="lt-LT"/>
              </w:rPr>
              <w:t xml:space="preserve"> </w:t>
            </w:r>
            <w:r w:rsidRPr="003E2914">
              <w:rPr>
                <w:rFonts w:eastAsia="Calibri"/>
                <w:sz w:val="22"/>
                <w:szCs w:val="22"/>
                <w:u w:val="single"/>
                <w:lang w:val="lt-LT"/>
              </w:rPr>
              <w:t>su baterija ir vidine atmintimi</w:t>
            </w:r>
          </w:p>
        </w:tc>
        <w:tc>
          <w:tcPr>
            <w:tcW w:w="3154" w:type="dxa"/>
            <w:tcBorders>
              <w:top w:val="single" w:sz="4" w:space="0" w:color="auto"/>
              <w:left w:val="single" w:sz="4" w:space="0" w:color="auto"/>
              <w:bottom w:val="single" w:sz="4" w:space="0" w:color="auto"/>
              <w:right w:val="single" w:sz="4" w:space="0" w:color="auto"/>
            </w:tcBorders>
            <w:vAlign w:val="center"/>
          </w:tcPr>
          <w:p w14:paraId="5CFD11B2" w14:textId="74AFCEFA"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4648C875" w14:textId="739CCE8D" w:rsidTr="00DE1714">
        <w:tc>
          <w:tcPr>
            <w:tcW w:w="540" w:type="dxa"/>
            <w:tcBorders>
              <w:top w:val="single" w:sz="4" w:space="0" w:color="auto"/>
              <w:left w:val="single" w:sz="4" w:space="0" w:color="auto"/>
              <w:bottom w:val="single" w:sz="4" w:space="0" w:color="auto"/>
              <w:right w:val="single" w:sz="4" w:space="0" w:color="auto"/>
            </w:tcBorders>
          </w:tcPr>
          <w:p w14:paraId="0BA26D27"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71422A69" w14:textId="77777777" w:rsidR="00DE06AF" w:rsidRPr="00C27A52" w:rsidRDefault="00DE06AF" w:rsidP="00DE06AF">
            <w:pPr>
              <w:rPr>
                <w:rFonts w:eastAsia="Calibri"/>
                <w:sz w:val="22"/>
                <w:szCs w:val="22"/>
                <w:lang w:val="lt-LT"/>
              </w:rPr>
            </w:pPr>
            <w:r w:rsidRPr="00C27A52">
              <w:rPr>
                <w:rFonts w:eastAsia="Calibri"/>
                <w:sz w:val="22"/>
                <w:szCs w:val="22"/>
                <w:lang w:val="lt-LT"/>
              </w:rPr>
              <w:t>Atsparumas</w:t>
            </w:r>
          </w:p>
        </w:tc>
        <w:tc>
          <w:tcPr>
            <w:tcW w:w="2345" w:type="dxa"/>
            <w:tcBorders>
              <w:top w:val="single" w:sz="4" w:space="0" w:color="auto"/>
              <w:left w:val="single" w:sz="4" w:space="0" w:color="auto"/>
              <w:bottom w:val="single" w:sz="4" w:space="0" w:color="auto"/>
              <w:right w:val="single" w:sz="4" w:space="0" w:color="auto"/>
            </w:tcBorders>
            <w:hideMark/>
          </w:tcPr>
          <w:p w14:paraId="12620129" w14:textId="724440CD" w:rsidR="00DE06AF" w:rsidRPr="00C27A52" w:rsidRDefault="00DE06AF" w:rsidP="00DE06AF">
            <w:pPr>
              <w:rPr>
                <w:rFonts w:eastAsia="Calibri"/>
                <w:sz w:val="22"/>
                <w:szCs w:val="22"/>
                <w:lang w:val="lt-LT"/>
              </w:rPr>
            </w:pPr>
            <w:r w:rsidRPr="00C27A52">
              <w:rPr>
                <w:rFonts w:eastAsia="Calibri"/>
                <w:sz w:val="22"/>
                <w:szCs w:val="22"/>
                <w:lang w:val="lt-LT"/>
              </w:rPr>
              <w:t>Atsparus vandeniui</w:t>
            </w:r>
            <w:r>
              <w:rPr>
                <w:rFonts w:eastAsia="Calibri"/>
                <w:sz w:val="22"/>
                <w:szCs w:val="22"/>
                <w:lang w:val="lt-LT"/>
              </w:rPr>
              <w:t xml:space="preserve"> – ne blogiau kaip </w:t>
            </w:r>
            <w:r w:rsidRPr="00C27A52">
              <w:rPr>
                <w:rFonts w:eastAsia="Calibri"/>
                <w:sz w:val="22"/>
                <w:szCs w:val="22"/>
                <w:lang w:val="lt-LT"/>
              </w:rPr>
              <w:t xml:space="preserve">IP67 klasė. </w:t>
            </w:r>
          </w:p>
        </w:tc>
        <w:tc>
          <w:tcPr>
            <w:tcW w:w="5716" w:type="dxa"/>
            <w:tcBorders>
              <w:top w:val="single" w:sz="4" w:space="0" w:color="auto"/>
              <w:left w:val="single" w:sz="4" w:space="0" w:color="auto"/>
              <w:bottom w:val="single" w:sz="4" w:space="0" w:color="auto"/>
              <w:right w:val="single" w:sz="4" w:space="0" w:color="auto"/>
            </w:tcBorders>
            <w:vAlign w:val="center"/>
          </w:tcPr>
          <w:p w14:paraId="54D33944" w14:textId="75BB5A4D"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t xml:space="preserve">Įrašyti ilgalaikės elektrokardiogramos įrašymo įrenginio atsparumą vandeniui </w:t>
            </w:r>
            <w:r w:rsidRPr="003E2914">
              <w:rPr>
                <w:rFonts w:eastAsia="Calibri"/>
                <w:i/>
                <w:iCs/>
                <w:color w:val="0070C0"/>
                <w:sz w:val="22"/>
                <w:szCs w:val="22"/>
                <w:u w:val="single"/>
                <w:lang w:val="lt-LT"/>
              </w:rPr>
              <w:t>IP......... klasė</w:t>
            </w:r>
          </w:p>
        </w:tc>
        <w:tc>
          <w:tcPr>
            <w:tcW w:w="3154" w:type="dxa"/>
            <w:tcBorders>
              <w:top w:val="single" w:sz="4" w:space="0" w:color="auto"/>
              <w:left w:val="single" w:sz="4" w:space="0" w:color="auto"/>
              <w:bottom w:val="single" w:sz="4" w:space="0" w:color="auto"/>
              <w:right w:val="single" w:sz="4" w:space="0" w:color="auto"/>
            </w:tcBorders>
            <w:vAlign w:val="center"/>
          </w:tcPr>
          <w:p w14:paraId="61ACDED9" w14:textId="0E77C15B"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7E6276B3" w14:textId="3FEE0CC3" w:rsidTr="00DE1714">
        <w:tc>
          <w:tcPr>
            <w:tcW w:w="540" w:type="dxa"/>
            <w:tcBorders>
              <w:top w:val="single" w:sz="4" w:space="0" w:color="auto"/>
              <w:left w:val="single" w:sz="4" w:space="0" w:color="auto"/>
              <w:bottom w:val="single" w:sz="4" w:space="0" w:color="auto"/>
              <w:right w:val="single" w:sz="4" w:space="0" w:color="auto"/>
            </w:tcBorders>
          </w:tcPr>
          <w:p w14:paraId="713F19C7"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1CCCC900" w14:textId="77777777" w:rsidR="00DE06AF" w:rsidRPr="00C27A52" w:rsidRDefault="00DE06AF" w:rsidP="00DE06AF">
            <w:pPr>
              <w:rPr>
                <w:rFonts w:eastAsia="Calibri"/>
                <w:sz w:val="22"/>
                <w:szCs w:val="22"/>
                <w:lang w:val="lt-LT"/>
              </w:rPr>
            </w:pPr>
            <w:r w:rsidRPr="00C27A52">
              <w:rPr>
                <w:rFonts w:eastAsia="Calibri"/>
                <w:sz w:val="22"/>
                <w:szCs w:val="22"/>
                <w:lang w:val="lt-LT"/>
              </w:rPr>
              <w:t>Komplektacija</w:t>
            </w:r>
          </w:p>
        </w:tc>
        <w:tc>
          <w:tcPr>
            <w:tcW w:w="2345" w:type="dxa"/>
            <w:tcBorders>
              <w:top w:val="single" w:sz="4" w:space="0" w:color="auto"/>
              <w:left w:val="single" w:sz="4" w:space="0" w:color="auto"/>
              <w:bottom w:val="single" w:sz="4" w:space="0" w:color="auto"/>
              <w:right w:val="single" w:sz="4" w:space="0" w:color="auto"/>
            </w:tcBorders>
            <w:hideMark/>
          </w:tcPr>
          <w:p w14:paraId="7747D971" w14:textId="6F6965E7" w:rsidR="00DE06AF" w:rsidRPr="00C27A52" w:rsidRDefault="00DE06AF" w:rsidP="00DE06AF">
            <w:pPr>
              <w:rPr>
                <w:rFonts w:eastAsia="Calibri"/>
                <w:sz w:val="22"/>
                <w:szCs w:val="22"/>
                <w:lang w:val="lt-LT"/>
              </w:rPr>
            </w:pPr>
            <w:r w:rsidRPr="00C27A52">
              <w:rPr>
                <w:rFonts w:eastAsia="Calibri"/>
                <w:sz w:val="22"/>
                <w:szCs w:val="22"/>
                <w:lang w:val="lt-LT"/>
              </w:rPr>
              <w:t>Sistema su analizavimo programa, įrašymo įrenginiai  2</w:t>
            </w:r>
            <w:r>
              <w:rPr>
                <w:rFonts w:eastAsia="Calibri"/>
                <w:sz w:val="22"/>
                <w:szCs w:val="22"/>
                <w:lang w:val="lt-LT"/>
              </w:rPr>
              <w:t> </w:t>
            </w:r>
            <w:r w:rsidRPr="00C27A52">
              <w:rPr>
                <w:rFonts w:eastAsia="Calibri"/>
                <w:sz w:val="22"/>
                <w:szCs w:val="22"/>
                <w:lang w:val="lt-LT"/>
              </w:rPr>
              <w:t xml:space="preserve">vnt., </w:t>
            </w:r>
            <w:r w:rsidR="00A2644B" w:rsidRPr="00A2644B">
              <w:rPr>
                <w:rFonts w:eastAsia="Calibri"/>
                <w:sz w:val="22"/>
                <w:szCs w:val="22"/>
              </w:rPr>
              <w:t xml:space="preserve">elektrodų kabeliai skirti </w:t>
            </w:r>
            <w:r w:rsidR="00A2644B" w:rsidRPr="00A2644B">
              <w:rPr>
                <w:rFonts w:eastAsia="Calibri"/>
                <w:sz w:val="22"/>
                <w:szCs w:val="22"/>
              </w:rPr>
              <w:lastRenderedPageBreak/>
              <w:t>3 kanalų EKG registracijai po 2 vnt.- ilgi ir vidutinio ilgio</w:t>
            </w:r>
            <w:r w:rsidRPr="00C27A52">
              <w:rPr>
                <w:rFonts w:eastAsia="Calibri"/>
                <w:sz w:val="22"/>
                <w:szCs w:val="22"/>
                <w:lang w:val="lt-LT"/>
              </w:rPr>
              <w:t xml:space="preserve">, prisegamas diržo laikiklis, vienkartiniai laikikliai ant kaklo su dirželiu ≥ </w:t>
            </w:r>
            <w:r w:rsidR="00814BAB">
              <w:rPr>
                <w:rFonts w:eastAsia="Calibri"/>
                <w:sz w:val="22"/>
                <w:szCs w:val="22"/>
                <w:lang w:val="lt-LT"/>
              </w:rPr>
              <w:t xml:space="preserve">10 </w:t>
            </w:r>
            <w:r w:rsidRPr="00C27A52">
              <w:rPr>
                <w:rFonts w:eastAsia="Calibri"/>
                <w:sz w:val="22"/>
                <w:szCs w:val="22"/>
                <w:lang w:val="lt-LT"/>
              </w:rPr>
              <w:t xml:space="preserve"> vnt.</w:t>
            </w:r>
          </w:p>
        </w:tc>
        <w:tc>
          <w:tcPr>
            <w:tcW w:w="5716" w:type="dxa"/>
            <w:tcBorders>
              <w:top w:val="single" w:sz="4" w:space="0" w:color="auto"/>
              <w:left w:val="single" w:sz="4" w:space="0" w:color="auto"/>
              <w:bottom w:val="single" w:sz="4" w:space="0" w:color="auto"/>
              <w:right w:val="single" w:sz="4" w:space="0" w:color="auto"/>
            </w:tcBorders>
            <w:vAlign w:val="center"/>
          </w:tcPr>
          <w:p w14:paraId="1A6DB917" w14:textId="4867C1DA"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lastRenderedPageBreak/>
              <w:t xml:space="preserve">Įrašyti ilgalaikės elektrokardiogramos įrašymo įrenginio komplektaciją </w:t>
            </w:r>
            <w:r w:rsidRPr="003E2914">
              <w:rPr>
                <w:rFonts w:eastAsia="Calibri"/>
                <w:i/>
                <w:iCs/>
                <w:color w:val="0070C0"/>
                <w:sz w:val="22"/>
                <w:szCs w:val="22"/>
                <w:u w:val="single"/>
                <w:lang w:val="lt-LT"/>
              </w:rPr>
              <w:t>........... .................................................................................................... ..................................................</w:t>
            </w:r>
          </w:p>
        </w:tc>
        <w:tc>
          <w:tcPr>
            <w:tcW w:w="3154" w:type="dxa"/>
            <w:tcBorders>
              <w:top w:val="single" w:sz="4" w:space="0" w:color="auto"/>
              <w:left w:val="single" w:sz="4" w:space="0" w:color="auto"/>
              <w:bottom w:val="single" w:sz="4" w:space="0" w:color="auto"/>
              <w:right w:val="single" w:sz="4" w:space="0" w:color="auto"/>
            </w:tcBorders>
            <w:vAlign w:val="center"/>
          </w:tcPr>
          <w:p w14:paraId="2A6C7E31" w14:textId="0EBEC1F1" w:rsidR="00DE06AF" w:rsidRPr="00DE06AF" w:rsidRDefault="00226770" w:rsidP="003E2914">
            <w:pPr>
              <w:jc w:val="center"/>
              <w:rPr>
                <w:rFonts w:eastAsia="Calibri"/>
                <w:color w:val="7030A0"/>
                <w:sz w:val="22"/>
                <w:szCs w:val="22"/>
                <w:lang w:val="lt-LT"/>
              </w:rPr>
            </w:pPr>
            <w:r w:rsidRPr="00C94ADF">
              <w:rPr>
                <w:i/>
                <w:iCs/>
                <w:lang w:val="lt-LT"/>
              </w:rPr>
              <w:t xml:space="preserve">Pateikto dokumento pavadinimas </w:t>
            </w:r>
            <w:r w:rsidRPr="00C94ADF">
              <w:rPr>
                <w:i/>
                <w:iCs/>
                <w:highlight w:val="lightGray"/>
                <w:lang w:val="lt-LT"/>
              </w:rPr>
              <w:t>________ ir psl. Nr. ______</w:t>
            </w:r>
            <w:r w:rsidRPr="00C94ADF">
              <w:rPr>
                <w:i/>
                <w:color w:val="0070C0"/>
                <w:lang w:val="lt-LT"/>
              </w:rPr>
              <w:t xml:space="preserve"> (įrašyti)</w:t>
            </w:r>
          </w:p>
        </w:tc>
      </w:tr>
      <w:tr w:rsidR="00DE06AF" w:rsidRPr="00C27A52" w14:paraId="261651CD" w14:textId="1F31E01D" w:rsidTr="00DE1714">
        <w:tc>
          <w:tcPr>
            <w:tcW w:w="540" w:type="dxa"/>
            <w:tcBorders>
              <w:top w:val="single" w:sz="4" w:space="0" w:color="auto"/>
              <w:left w:val="single" w:sz="4" w:space="0" w:color="auto"/>
              <w:bottom w:val="single" w:sz="4" w:space="0" w:color="auto"/>
              <w:right w:val="single" w:sz="4" w:space="0" w:color="auto"/>
            </w:tcBorders>
          </w:tcPr>
          <w:p w14:paraId="2270BEF2" w14:textId="77777777" w:rsidR="00DE06AF" w:rsidRPr="00C27A52" w:rsidRDefault="00DE06AF" w:rsidP="004A7AE2">
            <w:pPr>
              <w:numPr>
                <w:ilvl w:val="0"/>
                <w:numId w:val="9"/>
              </w:numPr>
              <w:shd w:val="clear" w:color="auto" w:fill="FFFFFF"/>
              <w:ind w:left="113" w:firstLine="0"/>
              <w:rPr>
                <w:rFonts w:eastAsia="Calibri"/>
                <w:sz w:val="22"/>
                <w:szCs w:val="22"/>
                <w:lang w:val="lt-LT"/>
              </w:rPr>
            </w:pPr>
          </w:p>
        </w:tc>
        <w:tc>
          <w:tcPr>
            <w:tcW w:w="2711" w:type="dxa"/>
            <w:tcBorders>
              <w:top w:val="single" w:sz="4" w:space="0" w:color="auto"/>
              <w:left w:val="single" w:sz="4" w:space="0" w:color="auto"/>
              <w:bottom w:val="single" w:sz="4" w:space="0" w:color="auto"/>
              <w:right w:val="single" w:sz="4" w:space="0" w:color="auto"/>
            </w:tcBorders>
            <w:hideMark/>
          </w:tcPr>
          <w:p w14:paraId="5A59FE96" w14:textId="77777777" w:rsidR="00DE06AF" w:rsidRPr="00C27A52" w:rsidRDefault="00DE06AF" w:rsidP="00DE06AF">
            <w:pPr>
              <w:rPr>
                <w:rFonts w:eastAsia="Calibri"/>
                <w:sz w:val="22"/>
                <w:szCs w:val="22"/>
                <w:lang w:val="lt-LT"/>
              </w:rPr>
            </w:pPr>
            <w:r w:rsidRPr="00C27A52">
              <w:rPr>
                <w:rFonts w:eastAsia="Calibri"/>
                <w:sz w:val="22"/>
                <w:szCs w:val="22"/>
                <w:lang w:val="lt-LT"/>
              </w:rPr>
              <w:t>Garantinis laikotarpis</w:t>
            </w:r>
          </w:p>
        </w:tc>
        <w:tc>
          <w:tcPr>
            <w:tcW w:w="2345" w:type="dxa"/>
            <w:tcBorders>
              <w:top w:val="single" w:sz="4" w:space="0" w:color="auto"/>
              <w:left w:val="single" w:sz="4" w:space="0" w:color="auto"/>
              <w:bottom w:val="single" w:sz="4" w:space="0" w:color="auto"/>
              <w:right w:val="single" w:sz="4" w:space="0" w:color="auto"/>
            </w:tcBorders>
            <w:hideMark/>
          </w:tcPr>
          <w:p w14:paraId="4988B4EE" w14:textId="77777777" w:rsidR="00DE06AF" w:rsidRPr="00C27A52" w:rsidRDefault="00DE06AF" w:rsidP="00DE06AF">
            <w:pPr>
              <w:rPr>
                <w:rFonts w:eastAsia="Calibri"/>
                <w:sz w:val="22"/>
                <w:szCs w:val="22"/>
                <w:lang w:val="lt-LT"/>
              </w:rPr>
            </w:pPr>
            <w:r w:rsidRPr="00C27A52">
              <w:rPr>
                <w:rFonts w:eastAsia="Calibri"/>
                <w:sz w:val="22"/>
                <w:szCs w:val="22"/>
                <w:lang w:val="lt-LT"/>
              </w:rPr>
              <w:t xml:space="preserve">≥ </w:t>
            </w:r>
            <w:r>
              <w:rPr>
                <w:rFonts w:eastAsia="Calibri"/>
                <w:sz w:val="22"/>
                <w:szCs w:val="22"/>
                <w:lang w:val="lt-LT"/>
              </w:rPr>
              <w:t>24</w:t>
            </w:r>
            <w:r w:rsidRPr="00C27A52">
              <w:rPr>
                <w:rFonts w:eastAsia="Calibri"/>
                <w:sz w:val="22"/>
                <w:szCs w:val="22"/>
                <w:lang w:val="lt-LT"/>
              </w:rPr>
              <w:t xml:space="preserve"> mėnesiai</w:t>
            </w:r>
          </w:p>
        </w:tc>
        <w:tc>
          <w:tcPr>
            <w:tcW w:w="5716" w:type="dxa"/>
            <w:tcBorders>
              <w:top w:val="single" w:sz="4" w:space="0" w:color="auto"/>
              <w:left w:val="single" w:sz="4" w:space="0" w:color="auto"/>
              <w:bottom w:val="single" w:sz="4" w:space="0" w:color="auto"/>
              <w:right w:val="single" w:sz="4" w:space="0" w:color="auto"/>
            </w:tcBorders>
            <w:vAlign w:val="center"/>
          </w:tcPr>
          <w:p w14:paraId="1C91F2A4" w14:textId="4647284F" w:rsidR="00DE06AF" w:rsidRPr="003E2914" w:rsidRDefault="00DE06AF" w:rsidP="003E2914">
            <w:pPr>
              <w:jc w:val="center"/>
              <w:rPr>
                <w:rFonts w:eastAsia="Calibri"/>
                <w:sz w:val="22"/>
                <w:szCs w:val="22"/>
                <w:u w:val="single"/>
                <w:lang w:val="lt-LT"/>
              </w:rPr>
            </w:pPr>
            <w:r w:rsidRPr="003E2914">
              <w:rPr>
                <w:rFonts w:eastAsia="Calibri"/>
                <w:sz w:val="22"/>
                <w:szCs w:val="22"/>
                <w:u w:val="single"/>
                <w:lang w:val="lt-LT"/>
              </w:rPr>
              <w:t xml:space="preserve">Įrašyti garantinį laikotarpį </w:t>
            </w:r>
            <w:r w:rsidRPr="003E2914">
              <w:rPr>
                <w:rFonts w:eastAsia="Calibri"/>
                <w:i/>
                <w:iCs/>
                <w:color w:val="0070C0"/>
                <w:sz w:val="22"/>
                <w:szCs w:val="22"/>
                <w:u w:val="single"/>
                <w:lang w:val="lt-LT"/>
              </w:rPr>
              <w:t>................ mėn,</w:t>
            </w:r>
          </w:p>
        </w:tc>
        <w:tc>
          <w:tcPr>
            <w:tcW w:w="3154" w:type="dxa"/>
            <w:tcBorders>
              <w:top w:val="single" w:sz="4" w:space="0" w:color="auto"/>
              <w:left w:val="single" w:sz="4" w:space="0" w:color="auto"/>
              <w:bottom w:val="single" w:sz="4" w:space="0" w:color="auto"/>
              <w:right w:val="single" w:sz="4" w:space="0" w:color="auto"/>
            </w:tcBorders>
            <w:vAlign w:val="center"/>
          </w:tcPr>
          <w:p w14:paraId="576F88DB" w14:textId="117C9A32" w:rsidR="00DE06AF" w:rsidRPr="00EC6A90" w:rsidRDefault="00EC6A90" w:rsidP="00EC6A90">
            <w:pPr>
              <w:jc w:val="center"/>
              <w:rPr>
                <w:i/>
                <w:iCs/>
                <w:lang w:val="lt-LT"/>
              </w:rPr>
            </w:pPr>
            <w:r w:rsidRPr="00412099">
              <w:rPr>
                <w:i/>
                <w:iCs/>
                <w:lang w:val="lt-LT"/>
              </w:rPr>
              <w:t>Atitiktį patvirtinančių dokumentų dėl garantijos pateikti kartu su pasiūlymu nereikia. Atitiktis tikrinama sutarties vykdymo metu</w:t>
            </w:r>
          </w:p>
        </w:tc>
      </w:tr>
    </w:tbl>
    <w:p w14:paraId="419E66ED" w14:textId="77777777" w:rsidR="00647E6E" w:rsidRDefault="00647E6E" w:rsidP="0013618F">
      <w:pPr>
        <w:jc w:val="center"/>
        <w:rPr>
          <w:lang w:val="lt-LT"/>
        </w:rPr>
      </w:pPr>
    </w:p>
    <w:p w14:paraId="28D11345" w14:textId="77777777" w:rsidR="00647E6E" w:rsidRPr="00647E6E" w:rsidRDefault="00647E6E" w:rsidP="00647E6E">
      <w:pPr>
        <w:rPr>
          <w:lang w:val="lt-LT"/>
        </w:rPr>
      </w:pPr>
    </w:p>
    <w:p w14:paraId="2731DF05" w14:textId="77777777" w:rsidR="004B2B6F" w:rsidRPr="00DE13B5" w:rsidRDefault="004B2B6F" w:rsidP="004B2B6F">
      <w:pPr>
        <w:tabs>
          <w:tab w:val="left" w:pos="4320"/>
        </w:tabs>
        <w:jc w:val="center"/>
      </w:pPr>
      <w:r>
        <w:t>___________________________</w:t>
      </w:r>
    </w:p>
    <w:p w14:paraId="39B39030" w14:textId="72EDC881" w:rsidR="00647E6E" w:rsidRPr="00647E6E" w:rsidRDefault="00647E6E" w:rsidP="004B2B6F">
      <w:pPr>
        <w:tabs>
          <w:tab w:val="left" w:pos="3930"/>
        </w:tabs>
        <w:rPr>
          <w:lang w:val="lt-LT"/>
        </w:rPr>
      </w:pPr>
    </w:p>
    <w:sectPr w:rsidR="00647E6E" w:rsidRPr="00647E6E" w:rsidSect="00985782">
      <w:pgSz w:w="16838" w:h="11906" w:orient="landscape"/>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08145" w14:textId="77777777" w:rsidR="00F44BB2" w:rsidRDefault="00F44BB2" w:rsidP="00DE06AF">
      <w:r>
        <w:separator/>
      </w:r>
    </w:p>
  </w:endnote>
  <w:endnote w:type="continuationSeparator" w:id="0">
    <w:p w14:paraId="14127887" w14:textId="77777777" w:rsidR="00F44BB2" w:rsidRDefault="00F44BB2" w:rsidP="00DE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1B360" w14:textId="77777777" w:rsidR="00F44BB2" w:rsidRDefault="00F44BB2" w:rsidP="00DE06AF">
      <w:r>
        <w:separator/>
      </w:r>
    </w:p>
  </w:footnote>
  <w:footnote w:type="continuationSeparator" w:id="0">
    <w:p w14:paraId="65066CB0" w14:textId="77777777" w:rsidR="00F44BB2" w:rsidRDefault="00F44BB2" w:rsidP="00DE06AF">
      <w:r>
        <w:continuationSeparator/>
      </w:r>
    </w:p>
  </w:footnote>
  <w:footnote w:id="1">
    <w:p w14:paraId="39DC83AA" w14:textId="77777777" w:rsidR="00DE06AF" w:rsidRDefault="00DE06AF" w:rsidP="00DE06AF">
      <w:pPr>
        <w:pStyle w:val="Puslapioinaostekstas"/>
      </w:pPr>
      <w:r>
        <w:rPr>
          <w:rStyle w:val="Puslapioinaosnuoroda"/>
          <w:rFonts w:eastAsia="Arial"/>
        </w:rPr>
        <w:footnoteRef/>
      </w:r>
      <w:r>
        <w:t xml:space="preserve"> Lietuvos Respublikos sveikatos apsaugos ministro 2010 m. gegužės 3 d. įsakymas Nr. V-383 ,,Dėl Medicinos prietaisų instaliavimo, naudojimo ir priežiūros tvarkos aprašo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47BD4"/>
    <w:multiLevelType w:val="hybridMultilevel"/>
    <w:tmpl w:val="8732F6BA"/>
    <w:lvl w:ilvl="0" w:tplc="9FFE58AA">
      <w:start w:val="5"/>
      <w:numFmt w:val="decimal"/>
      <w:lvlText w:val="%1."/>
      <w:lvlJc w:val="left"/>
      <w:pPr>
        <w:ind w:left="748"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C01213"/>
    <w:multiLevelType w:val="multilevel"/>
    <w:tmpl w:val="4F9ED532"/>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4831DB"/>
    <w:multiLevelType w:val="hybridMultilevel"/>
    <w:tmpl w:val="ACB2B406"/>
    <w:lvl w:ilvl="0" w:tplc="D7D470F6">
      <w:start w:val="9"/>
      <w:numFmt w:val="decimal"/>
      <w:lvlText w:val="%1."/>
      <w:lvlJc w:val="left"/>
      <w:pPr>
        <w:ind w:left="748"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6CC3F7B"/>
    <w:multiLevelType w:val="hybridMultilevel"/>
    <w:tmpl w:val="445045BA"/>
    <w:lvl w:ilvl="0" w:tplc="FFFFFFFF">
      <w:start w:val="1"/>
      <w:numFmt w:val="decimal"/>
      <w:lvlText w:val="%1."/>
      <w:lvlJc w:val="left"/>
      <w:pPr>
        <w:ind w:left="74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D807D33"/>
    <w:multiLevelType w:val="hybridMultilevel"/>
    <w:tmpl w:val="B7EA01FA"/>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5" w15:restartNumberingAfterBreak="0">
    <w:nsid w:val="4EFC5D45"/>
    <w:multiLevelType w:val="hybridMultilevel"/>
    <w:tmpl w:val="16F867B0"/>
    <w:lvl w:ilvl="0" w:tplc="0409000F">
      <w:start w:val="1"/>
      <w:numFmt w:val="decimal"/>
      <w:lvlText w:val="%1."/>
      <w:lvlJc w:val="left"/>
      <w:pPr>
        <w:ind w:left="74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7C245A"/>
    <w:multiLevelType w:val="hybridMultilevel"/>
    <w:tmpl w:val="976CB258"/>
    <w:lvl w:ilvl="0" w:tplc="BB2AE52C">
      <w:start w:val="8"/>
      <w:numFmt w:val="decimal"/>
      <w:lvlText w:val="%1."/>
      <w:lvlJc w:val="left"/>
      <w:pPr>
        <w:ind w:left="748"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0845AA9"/>
    <w:multiLevelType w:val="hybridMultilevel"/>
    <w:tmpl w:val="8BB42342"/>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768109AF"/>
    <w:multiLevelType w:val="hybridMultilevel"/>
    <w:tmpl w:val="97343C90"/>
    <w:lvl w:ilvl="0" w:tplc="72908D46">
      <w:start w:val="1"/>
      <w:numFmt w:val="decimal"/>
      <w:lvlText w:val="%1."/>
      <w:lvlJc w:val="left"/>
      <w:pPr>
        <w:ind w:left="748"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7"/>
  </w:num>
  <w:num w:numId="4">
    <w:abstractNumId w:val="1"/>
  </w:num>
  <w:num w:numId="5">
    <w:abstractNumId w:val="8"/>
  </w:num>
  <w:num w:numId="6">
    <w:abstractNumId w:val="3"/>
  </w:num>
  <w:num w:numId="7">
    <w:abstractNumId w:val="2"/>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18F"/>
    <w:rsid w:val="00076C72"/>
    <w:rsid w:val="00082D75"/>
    <w:rsid w:val="000B0BE8"/>
    <w:rsid w:val="000B7014"/>
    <w:rsid w:val="000D21C7"/>
    <w:rsid w:val="000D725B"/>
    <w:rsid w:val="00125258"/>
    <w:rsid w:val="0013618F"/>
    <w:rsid w:val="0019293D"/>
    <w:rsid w:val="00196181"/>
    <w:rsid w:val="001B6365"/>
    <w:rsid w:val="001C15A7"/>
    <w:rsid w:val="00211A3C"/>
    <w:rsid w:val="00226770"/>
    <w:rsid w:val="00226C15"/>
    <w:rsid w:val="0026354A"/>
    <w:rsid w:val="002A1ED2"/>
    <w:rsid w:val="002D38D0"/>
    <w:rsid w:val="002F12C3"/>
    <w:rsid w:val="0034259D"/>
    <w:rsid w:val="00343502"/>
    <w:rsid w:val="003509AF"/>
    <w:rsid w:val="00354EBD"/>
    <w:rsid w:val="003857A0"/>
    <w:rsid w:val="003E2914"/>
    <w:rsid w:val="003E4F1B"/>
    <w:rsid w:val="003F2F0B"/>
    <w:rsid w:val="003F2FF7"/>
    <w:rsid w:val="003F378D"/>
    <w:rsid w:val="003F63C4"/>
    <w:rsid w:val="004077FA"/>
    <w:rsid w:val="0041045C"/>
    <w:rsid w:val="0049404C"/>
    <w:rsid w:val="004A7AE2"/>
    <w:rsid w:val="004B2B6F"/>
    <w:rsid w:val="004B3D9E"/>
    <w:rsid w:val="004C4A19"/>
    <w:rsid w:val="004C6DC1"/>
    <w:rsid w:val="004F66F5"/>
    <w:rsid w:val="00523E79"/>
    <w:rsid w:val="005330DF"/>
    <w:rsid w:val="005C4F9C"/>
    <w:rsid w:val="005E055A"/>
    <w:rsid w:val="005F4583"/>
    <w:rsid w:val="00636867"/>
    <w:rsid w:val="00647E6E"/>
    <w:rsid w:val="006971A3"/>
    <w:rsid w:val="006A3486"/>
    <w:rsid w:val="006A5515"/>
    <w:rsid w:val="006B3523"/>
    <w:rsid w:val="006C386C"/>
    <w:rsid w:val="006F238D"/>
    <w:rsid w:val="00797E2F"/>
    <w:rsid w:val="007A3271"/>
    <w:rsid w:val="007A4C2C"/>
    <w:rsid w:val="007F0D6D"/>
    <w:rsid w:val="00805FFF"/>
    <w:rsid w:val="00814AD7"/>
    <w:rsid w:val="00814BAB"/>
    <w:rsid w:val="00854799"/>
    <w:rsid w:val="00892B9C"/>
    <w:rsid w:val="008F5B4F"/>
    <w:rsid w:val="00913C1C"/>
    <w:rsid w:val="0093652B"/>
    <w:rsid w:val="009447CD"/>
    <w:rsid w:val="00962D3E"/>
    <w:rsid w:val="00981E0C"/>
    <w:rsid w:val="00985782"/>
    <w:rsid w:val="00991D98"/>
    <w:rsid w:val="00995D14"/>
    <w:rsid w:val="00A2644B"/>
    <w:rsid w:val="00A86CA9"/>
    <w:rsid w:val="00AA5B8F"/>
    <w:rsid w:val="00AC7DA6"/>
    <w:rsid w:val="00B161EE"/>
    <w:rsid w:val="00B25679"/>
    <w:rsid w:val="00B27637"/>
    <w:rsid w:val="00B36573"/>
    <w:rsid w:val="00B41B53"/>
    <w:rsid w:val="00B57759"/>
    <w:rsid w:val="00B579DA"/>
    <w:rsid w:val="00B7068F"/>
    <w:rsid w:val="00BA57B8"/>
    <w:rsid w:val="00BA648E"/>
    <w:rsid w:val="00BF3443"/>
    <w:rsid w:val="00C27A52"/>
    <w:rsid w:val="00C40348"/>
    <w:rsid w:val="00CA7BFF"/>
    <w:rsid w:val="00CB5898"/>
    <w:rsid w:val="00CD4F09"/>
    <w:rsid w:val="00CE7AE5"/>
    <w:rsid w:val="00CF4FB3"/>
    <w:rsid w:val="00D26E4D"/>
    <w:rsid w:val="00D61D97"/>
    <w:rsid w:val="00D624A4"/>
    <w:rsid w:val="00DE06AF"/>
    <w:rsid w:val="00DE1714"/>
    <w:rsid w:val="00DF65AA"/>
    <w:rsid w:val="00E04FBE"/>
    <w:rsid w:val="00E3690D"/>
    <w:rsid w:val="00E52E66"/>
    <w:rsid w:val="00EC6A90"/>
    <w:rsid w:val="00EC72C5"/>
    <w:rsid w:val="00EE5344"/>
    <w:rsid w:val="00F17A7E"/>
    <w:rsid w:val="00F34A1B"/>
    <w:rsid w:val="00F42431"/>
    <w:rsid w:val="00F44BB2"/>
    <w:rsid w:val="00F53332"/>
    <w:rsid w:val="00F671E2"/>
    <w:rsid w:val="00F77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78C36"/>
  <w15:chartTrackingRefBased/>
  <w15:docId w15:val="{4824138B-93F2-4B9E-924A-74828592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13618F"/>
    <w:pPr>
      <w:spacing w:after="0" w:line="240" w:lineRule="auto"/>
    </w:pPr>
    <w:rPr>
      <w:rFonts w:ascii="Times New Roman" w:eastAsia="Times New Roman" w:hAnsi="Times New Roman" w:cs="Times New Roman"/>
      <w:sz w:val="24"/>
      <w:szCs w:val="24"/>
      <w:lang w:val="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
    <w:name w:val="List"/>
    <w:basedOn w:val="Pagrindinistekstas"/>
    <w:rsid w:val="0013618F"/>
    <w:pPr>
      <w:suppressAutoHyphens/>
    </w:pPr>
    <w:rPr>
      <w:rFonts w:eastAsia="SimSun" w:cs="Mangal"/>
      <w:sz w:val="20"/>
      <w:szCs w:val="20"/>
      <w:lang w:val="en-GB" w:eastAsia="ar-SA"/>
    </w:rPr>
  </w:style>
  <w:style w:type="paragraph" w:styleId="Pagrindinistekstas">
    <w:name w:val="Body Text"/>
    <w:basedOn w:val="prastasis"/>
    <w:link w:val="PagrindinistekstasDiagrama"/>
    <w:uiPriority w:val="99"/>
    <w:semiHidden/>
    <w:unhideWhenUsed/>
    <w:rsid w:val="0013618F"/>
    <w:pPr>
      <w:spacing w:after="120"/>
    </w:pPr>
  </w:style>
  <w:style w:type="character" w:customStyle="1" w:styleId="PagrindinistekstasDiagrama">
    <w:name w:val="Pagrindinis tekstas Diagrama"/>
    <w:basedOn w:val="Numatytasispastraiposriftas"/>
    <w:link w:val="Pagrindinistekstas"/>
    <w:uiPriority w:val="99"/>
    <w:semiHidden/>
    <w:rsid w:val="0013618F"/>
    <w:rPr>
      <w:rFonts w:ascii="Times New Roman" w:eastAsia="Times New Roman" w:hAnsi="Times New Roman" w:cs="Times New Roman"/>
      <w:sz w:val="24"/>
      <w:szCs w:val="24"/>
      <w:lang w:val="lt" w:eastAsia="lt-LT"/>
    </w:rPr>
  </w:style>
  <w:style w:type="paragraph" w:styleId="Sraopastraipa">
    <w:name w:val="List Paragraph"/>
    <w:aliases w:val="Bullet EY,List Paragraph Red,lp1,Bullet 1,Use Case List Paragraph,Numbering,ERP-List Paragraph,List Paragraph11,List Paragraph21,Table of contents numbered,List Paragraph2,Buletai,List Paragraph111,Paragraph,List Paragraph1,Lentele"/>
    <w:basedOn w:val="prastasis"/>
    <w:link w:val="SraopastraipaDiagrama"/>
    <w:uiPriority w:val="34"/>
    <w:qFormat/>
    <w:rsid w:val="00647E6E"/>
    <w:pPr>
      <w:ind w:left="720"/>
      <w:contextualSpacing/>
    </w:pPr>
    <w:rPr>
      <w:rFonts w:ascii="Arial" w:eastAsia="Arial" w:hAnsi="Arial" w:cs="Arial"/>
      <w:sz w:val="20"/>
      <w:szCs w:val="20"/>
      <w:lang w:val="en-US" w:eastAsia="en-US"/>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1 Diagrama,List Paragraph21 Diagrama,Buletai Diagrama"/>
    <w:link w:val="Sraopastraipa"/>
    <w:uiPriority w:val="34"/>
    <w:qFormat/>
    <w:locked/>
    <w:rsid w:val="00647E6E"/>
    <w:rPr>
      <w:rFonts w:ascii="Arial" w:eastAsia="Arial" w:hAnsi="Arial" w:cs="Arial"/>
      <w:sz w:val="20"/>
      <w:szCs w:val="20"/>
      <w:lang w:val="en-US"/>
    </w:rPr>
  </w:style>
  <w:style w:type="paragraph" w:styleId="Puslapioinaostekstas">
    <w:name w:val="footnote text"/>
    <w:basedOn w:val="prastasis"/>
    <w:link w:val="PuslapioinaostekstasDiagrama"/>
    <w:uiPriority w:val="99"/>
    <w:unhideWhenUsed/>
    <w:rsid w:val="00DE06AF"/>
    <w:rPr>
      <w:sz w:val="20"/>
      <w:szCs w:val="20"/>
      <w:lang w:val="lt-LT" w:eastAsia="en-US"/>
    </w:rPr>
  </w:style>
  <w:style w:type="character" w:customStyle="1" w:styleId="PuslapioinaostekstasDiagrama">
    <w:name w:val="Puslapio išnašos tekstas Diagrama"/>
    <w:basedOn w:val="Numatytasispastraiposriftas"/>
    <w:link w:val="Puslapioinaostekstas"/>
    <w:uiPriority w:val="99"/>
    <w:rsid w:val="00DE06AF"/>
    <w:rPr>
      <w:rFonts w:ascii="Times New Roman" w:eastAsia="Times New Roman" w:hAnsi="Times New Roman" w:cs="Times New Roman"/>
      <w:sz w:val="20"/>
      <w:szCs w:val="20"/>
    </w:rPr>
  </w:style>
  <w:style w:type="character" w:styleId="Puslapioinaosnuoroda">
    <w:name w:val="footnote reference"/>
    <w:uiPriority w:val="99"/>
    <w:unhideWhenUsed/>
    <w:rsid w:val="00DE06AF"/>
    <w:rPr>
      <w:vertAlign w:val="superscript"/>
    </w:rPr>
  </w:style>
  <w:style w:type="character" w:styleId="Komentaronuoroda">
    <w:name w:val="annotation reference"/>
    <w:basedOn w:val="Numatytasispastraiposriftas"/>
    <w:uiPriority w:val="99"/>
    <w:semiHidden/>
    <w:unhideWhenUsed/>
    <w:rsid w:val="003E2914"/>
    <w:rPr>
      <w:sz w:val="16"/>
      <w:szCs w:val="16"/>
    </w:rPr>
  </w:style>
  <w:style w:type="paragraph" w:styleId="Komentarotekstas">
    <w:name w:val="annotation text"/>
    <w:basedOn w:val="prastasis"/>
    <w:link w:val="KomentarotekstasDiagrama"/>
    <w:uiPriority w:val="99"/>
    <w:unhideWhenUsed/>
    <w:rsid w:val="003E2914"/>
    <w:rPr>
      <w:sz w:val="20"/>
      <w:szCs w:val="20"/>
    </w:rPr>
  </w:style>
  <w:style w:type="character" w:customStyle="1" w:styleId="KomentarotekstasDiagrama">
    <w:name w:val="Komentaro tekstas Diagrama"/>
    <w:basedOn w:val="Numatytasispastraiposriftas"/>
    <w:link w:val="Komentarotekstas"/>
    <w:uiPriority w:val="99"/>
    <w:rsid w:val="003E2914"/>
    <w:rPr>
      <w:rFonts w:ascii="Times New Roman" w:eastAsia="Times New Roman" w:hAnsi="Times New Roman" w:cs="Times New Roman"/>
      <w:sz w:val="20"/>
      <w:szCs w:val="20"/>
      <w:lang w:val="lt" w:eastAsia="lt-LT"/>
    </w:rPr>
  </w:style>
  <w:style w:type="paragraph" w:styleId="Komentarotema">
    <w:name w:val="annotation subject"/>
    <w:basedOn w:val="Komentarotekstas"/>
    <w:next w:val="Komentarotekstas"/>
    <w:link w:val="KomentarotemaDiagrama"/>
    <w:uiPriority w:val="99"/>
    <w:semiHidden/>
    <w:unhideWhenUsed/>
    <w:rsid w:val="003E2914"/>
    <w:rPr>
      <w:b/>
      <w:bCs/>
    </w:rPr>
  </w:style>
  <w:style w:type="character" w:customStyle="1" w:styleId="KomentarotemaDiagrama">
    <w:name w:val="Komentaro tema Diagrama"/>
    <w:basedOn w:val="KomentarotekstasDiagrama"/>
    <w:link w:val="Komentarotema"/>
    <w:uiPriority w:val="99"/>
    <w:semiHidden/>
    <w:rsid w:val="003E2914"/>
    <w:rPr>
      <w:rFonts w:ascii="Times New Roman" w:eastAsia="Times New Roman" w:hAnsi="Times New Roman" w:cs="Times New Roman"/>
      <w:b/>
      <w:bCs/>
      <w:sz w:val="20"/>
      <w:szCs w:val="20"/>
      <w:lang w:val="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9500</Words>
  <Characters>5416</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Gabija Viluckytė</cp:lastModifiedBy>
  <cp:revision>4</cp:revision>
  <dcterms:created xsi:type="dcterms:W3CDTF">2026-06-19T06:05:00Z</dcterms:created>
  <dcterms:modified xsi:type="dcterms:W3CDTF">2026-06-23T06:42:00Z</dcterms:modified>
</cp:coreProperties>
</file>